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11" w:rsidRDefault="00A11A11" w:rsidP="00A11A11">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«25» февраля 2019 г. № 46-1.1-6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A11A11" w:rsidRDefault="00A11A11" w:rsidP="00A11A11">
      <w:pPr>
        <w:shd w:val="clear" w:color="auto" w:fill="EEEEEE"/>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февраля 2019 г.                                                                           № 46-1.1-6</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формирования,</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1"/>
        <w:shd w:val="clear" w:color="auto" w:fill="EEEEEE"/>
        <w:spacing w:before="0" w:after="0"/>
        <w:rPr>
          <w:rFonts w:ascii="Tahoma" w:hAnsi="Tahoma" w:cs="Tahoma"/>
          <w:color w:val="000000"/>
          <w:sz w:val="48"/>
          <w:szCs w:val="48"/>
        </w:rPr>
      </w:pPr>
      <w:r>
        <w:rPr>
          <w:rFonts w:ascii="Tahoma" w:hAnsi="Tahoma" w:cs="Tahoma"/>
          <w:color w:val="000000"/>
        </w:rPr>
        <w:lastRenderedPageBreak/>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администрация Большезмеинского сельсовета Щигровского района                                                 ПОСТАНОВЛЯЕТ:</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numPr>
          <w:ilvl w:val="0"/>
          <w:numId w:val="3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1"/>
        <w:shd w:val="clear" w:color="auto" w:fill="EEEEEE"/>
        <w:spacing w:before="0" w:after="0"/>
        <w:rPr>
          <w:rFonts w:ascii="Tahoma" w:hAnsi="Tahoma" w:cs="Tahoma"/>
          <w:color w:val="000000"/>
          <w:sz w:val="48"/>
          <w:szCs w:val="48"/>
        </w:rPr>
      </w:pPr>
      <w:r>
        <w:rPr>
          <w:rFonts w:ascii="Tahoma" w:hAnsi="Tahoma" w:cs="Tahoma"/>
          <w:color w:val="000000"/>
        </w:rPr>
        <w:t>         2.Контроль за исполнением настоящего постановления оставляю за собой.</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25.02.2019г. № 46-1.1.-6</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1.Настоящий Порядок устанавливает порядок формирования, ведения, обязательного опубликования указанных в части 4 статьи 18 Федерального закона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эти перечни  муниципального имущества.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условия предоставления в аренду земельных участков, включенных в указанные в части 4  статьи 18 Федерального закона № 209-ФЗ перечни, устанавливаются в соответствии с гражданским законодательством и земельным законодательством.</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Формирование Перечня осуществляется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 w:anchor="/document/12154854/entry/15" w:history="1">
        <w:r>
          <w:rPr>
            <w:rStyle w:val="a7"/>
            <w:rFonts w:ascii="Tahoma" w:hAnsi="Tahoma" w:cs="Tahoma"/>
            <w:color w:val="33A6E3"/>
            <w:sz w:val="18"/>
            <w:szCs w:val="18"/>
          </w:rPr>
          <w:t>статье 15</w:t>
        </w:r>
      </w:hyperlink>
      <w:r>
        <w:rPr>
          <w:rFonts w:ascii="Tahoma" w:hAnsi="Tahoma" w:cs="Tahoma"/>
          <w:color w:val="000000"/>
          <w:sz w:val="18"/>
          <w:szCs w:val="18"/>
        </w:rPr>
        <w:t>  Федерального закона от 24.07.2007 г.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3.Формирование и ведение Перечня основывается на следующих основных принципах:</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-достоверность данных об имуществе, включаемом в Перечень;</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-открытость и доступность сведений об имуществе в Перечне;</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-ежегодная актуализация Перечня (до 1 ноября текущего года) муниципальным имуществом.</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w:t>
      </w:r>
      <w:hyperlink r:id="rId6"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вносятся сведения о муниципальном имуществе, соответствующем следующим критериям:</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муниципальное имущество не ограничено в обороте;</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муниципальное имущество не является объектом религиозного назначения;</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муниципальное имущество не является объектом незавершенного строительства;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отношении муниципального имущества не принято решение о предоставлении его иным лицам;</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 муниципальное имущество не включено в прогнозный план (программу) приватизации имущества, находящегося в собственности муниципального образования – Щигровский район Курской области;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 муниципальное имущество не признано аварийным и подлежащим сносу или реконструкции;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  земельные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 среднего предпринимательства."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5.Муниципальное имущество, включенное в  Перечнь,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Перечнь,  в порядке, установленном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Внесение сведений о муниципальном имуществе в </w:t>
      </w:r>
      <w:hyperlink r:id="rId7"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 том числе ежегодное дополнение), а также исключение сведений о муниципальном имуществе из перечня осуществляются постановлением администрации Большезмеинского сельсовета Щигровского района Курской области (далее - уполномоченный орган)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Рассмотрение предложения, указанного в пункте </w:t>
      </w:r>
      <w:hyperlink r:id="rId8"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7"/>
            <w:rFonts w:ascii="Tahoma" w:hAnsi="Tahoma" w:cs="Tahoma"/>
            <w:color w:val="33A6E3"/>
            <w:sz w:val="18"/>
            <w:szCs w:val="18"/>
          </w:rPr>
          <w:t>8</w:t>
        </w:r>
      </w:hyperlink>
      <w:r>
        <w:rPr>
          <w:rFonts w:ascii="Tahoma" w:hAnsi="Tahoma" w:cs="Tahoma"/>
          <w:color w:val="000000"/>
          <w:sz w:val="18"/>
          <w:szCs w:val="18"/>
        </w:rPr>
        <w:t>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включении сведений о муниципальном имуществе, в отношении которого поступило предложение, в перечень с учетом критериев, установленных </w:t>
      </w:r>
      <w:hyperlink r:id="rId9" w:anchor="Par61" w:tooltip="2. В перечень вносятся сведения о федеральном имуществе, соответствующем следующим критериям:" w:history="1">
        <w:r>
          <w:rPr>
            <w:rStyle w:val="a7"/>
            <w:rFonts w:ascii="Tahoma" w:hAnsi="Tahoma" w:cs="Tahoma"/>
            <w:color w:val="33A6E3"/>
            <w:sz w:val="18"/>
            <w:szCs w:val="18"/>
          </w:rPr>
          <w:t>4</w:t>
        </w:r>
      </w:hyperlink>
      <w:r>
        <w:rPr>
          <w:rFonts w:ascii="Tahoma" w:hAnsi="Tahoma" w:cs="Tahoma"/>
          <w:color w:val="000000"/>
          <w:sz w:val="18"/>
          <w:szCs w:val="18"/>
        </w:rPr>
        <w:t> настоящего Порядка;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исключении сведений о муниципальном имуществе, в отношении которого поступило предложение, из перечня с учетом положений </w:t>
      </w:r>
      <w:hyperlink r:id="rId10"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 w:history="1">
        <w:r>
          <w:rPr>
            <w:rStyle w:val="a7"/>
            <w:rFonts w:ascii="Tahoma" w:hAnsi="Tahoma" w:cs="Tahoma"/>
            <w:color w:val="33A6E3"/>
            <w:sz w:val="18"/>
            <w:szCs w:val="18"/>
          </w:rPr>
          <w:t>11</w:t>
        </w:r>
      </w:hyperlink>
      <w:r>
        <w:rPr>
          <w:rFonts w:ascii="Tahoma" w:hAnsi="Tahoma" w:cs="Tahoma"/>
          <w:color w:val="000000"/>
          <w:sz w:val="18"/>
          <w:szCs w:val="18"/>
        </w:rPr>
        <w:t> и </w:t>
      </w:r>
      <w:hyperlink r:id="rId11" w:anchor="Par79" w:tooltip="7. Уполномоченный орган исключает сведения о федеральном имуществе из перечня в одном из следующих случаев:" w:history="1">
        <w:r>
          <w:rPr>
            <w:rStyle w:val="a7"/>
            <w:rFonts w:ascii="Tahoma" w:hAnsi="Tahoma" w:cs="Tahoma"/>
            <w:color w:val="33A6E3"/>
            <w:sz w:val="18"/>
            <w:szCs w:val="18"/>
          </w:rPr>
          <w:t>12</w:t>
        </w:r>
      </w:hyperlink>
      <w:r>
        <w:rPr>
          <w:rFonts w:ascii="Tahoma" w:hAnsi="Tahoma" w:cs="Tahoma"/>
          <w:color w:val="000000"/>
          <w:sz w:val="18"/>
          <w:szCs w:val="18"/>
        </w:rPr>
        <w:t> настоящего Порядка;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 отказе в учете предложения.</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принятия решения об отказе в учете предложения, указанного в </w:t>
      </w:r>
      <w:hyperlink r:id="rId12"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7"/>
            <w:rFonts w:ascii="Tahoma" w:hAnsi="Tahoma" w:cs="Tahoma"/>
            <w:color w:val="33A6E3"/>
            <w:sz w:val="18"/>
            <w:szCs w:val="18"/>
          </w:rPr>
          <w:t>8</w:t>
        </w:r>
      </w:hyperlink>
      <w:r>
        <w:rPr>
          <w:rFonts w:ascii="Tahoma" w:hAnsi="Tahoma" w:cs="Tahoma"/>
          <w:color w:val="000000"/>
          <w:sz w:val="18"/>
          <w:szCs w:val="18"/>
        </w:rPr>
        <w:t>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13"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или исключения сведений о муниципальном имуществе из перечня.</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Уполномоченный орган исключает сведения о муниципальном имуществе из перечня в одном из следующих случаев:</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отношении муниципального имущества в установленном законодательством Российской Федерации порядке принято постановление администрации Большезмеинского  сельсовета Щигровского района Курской области о его использовании для муниципальных нужд либо для иных целей;</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муниципальной собственности на имущество прекращено по решению суда или в ином установленном законом порядке.</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Сведения о муниципальном имуществе вносятся в </w:t>
      </w:r>
      <w:hyperlink r:id="rId14"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 </w:t>
      </w:r>
      <w:hyperlink r:id="rId15"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7"/>
            <w:rFonts w:ascii="Tahoma" w:hAnsi="Tahoma" w:cs="Tahoma"/>
            <w:color w:val="33A6E3"/>
            <w:sz w:val="18"/>
            <w:szCs w:val="18"/>
          </w:rPr>
          <w:t>составе</w:t>
        </w:r>
      </w:hyperlink>
      <w:r>
        <w:rPr>
          <w:rFonts w:ascii="Tahoma" w:hAnsi="Tahoma" w:cs="Tahoma"/>
          <w:color w:val="000000"/>
          <w:sz w:val="18"/>
          <w:szCs w:val="18"/>
        </w:rPr>
        <w:t> и по </w:t>
      </w:r>
      <w:hyperlink r:id="rId16"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7"/>
            <w:rFonts w:ascii="Tahoma" w:hAnsi="Tahoma" w:cs="Tahoma"/>
            <w:color w:val="33A6E3"/>
            <w:sz w:val="18"/>
            <w:szCs w:val="18"/>
          </w:rPr>
          <w:t>форме</w:t>
        </w:r>
      </w:hyperlink>
      <w:r>
        <w:rPr>
          <w:rFonts w:ascii="Tahoma" w:hAnsi="Tahoma" w:cs="Tahoma"/>
          <w:color w:val="000000"/>
          <w:sz w:val="18"/>
          <w:szCs w:val="18"/>
        </w:rPr>
        <w:t>, которые установлены в соответствии с </w:t>
      </w:r>
      <w:hyperlink r:id="rId17"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Pr>
            <w:rStyle w:val="a7"/>
            <w:rFonts w:ascii="Tahoma" w:hAnsi="Tahoma" w:cs="Tahoma"/>
            <w:color w:val="33A6E3"/>
            <w:sz w:val="18"/>
            <w:szCs w:val="18"/>
          </w:rPr>
          <w:t>частью 4.4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Ведение перечня осуществляется уполномоченным органом в электронной форме.</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hyperlink r:id="rId1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и внесенные в него изменения подлежат:</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обязательному опубликованию в средствах массовой информации - в течение 10 рабочих дней со дня утверждения;</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A11A11" w:rsidRDefault="00A11A11" w:rsidP="00A11A1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A11A11" w:rsidRDefault="00BB6700" w:rsidP="00A11A11"/>
    <w:sectPr w:rsidR="00BB6700" w:rsidRPr="00A11A1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30"/>
  </w:num>
  <w:num w:numId="4">
    <w:abstractNumId w:val="22"/>
  </w:num>
  <w:num w:numId="5">
    <w:abstractNumId w:val="21"/>
  </w:num>
  <w:num w:numId="6">
    <w:abstractNumId w:val="18"/>
  </w:num>
  <w:num w:numId="7">
    <w:abstractNumId w:val="4"/>
  </w:num>
  <w:num w:numId="8">
    <w:abstractNumId w:val="11"/>
  </w:num>
  <w:num w:numId="9">
    <w:abstractNumId w:val="29"/>
  </w:num>
  <w:num w:numId="10">
    <w:abstractNumId w:val="24"/>
  </w:num>
  <w:num w:numId="11">
    <w:abstractNumId w:val="16"/>
  </w:num>
  <w:num w:numId="12">
    <w:abstractNumId w:val="26"/>
  </w:num>
  <w:num w:numId="13">
    <w:abstractNumId w:val="14"/>
  </w:num>
  <w:num w:numId="14">
    <w:abstractNumId w:val="23"/>
  </w:num>
  <w:num w:numId="15">
    <w:abstractNumId w:val="13"/>
  </w:num>
  <w:num w:numId="16">
    <w:abstractNumId w:val="3"/>
  </w:num>
  <w:num w:numId="17">
    <w:abstractNumId w:val="7"/>
  </w:num>
  <w:num w:numId="18">
    <w:abstractNumId w:val="25"/>
  </w:num>
  <w:num w:numId="19">
    <w:abstractNumId w:val="8"/>
  </w:num>
  <w:num w:numId="20">
    <w:abstractNumId w:val="1"/>
  </w:num>
  <w:num w:numId="21">
    <w:abstractNumId w:val="10"/>
  </w:num>
  <w:num w:numId="22">
    <w:abstractNumId w:val="12"/>
  </w:num>
  <w:num w:numId="23">
    <w:abstractNumId w:val="19"/>
  </w:num>
  <w:num w:numId="24">
    <w:abstractNumId w:val="17"/>
  </w:num>
  <w:num w:numId="25">
    <w:abstractNumId w:val="0"/>
  </w:num>
  <w:num w:numId="26">
    <w:abstractNumId w:val="9"/>
  </w:num>
  <w:num w:numId="27">
    <w:abstractNumId w:val="6"/>
  </w:num>
  <w:num w:numId="28">
    <w:abstractNumId w:val="15"/>
  </w:num>
  <w:num w:numId="29">
    <w:abstractNumId w:val="5"/>
  </w:num>
  <w:num w:numId="30">
    <w:abstractNumId w:val="31"/>
  </w:num>
  <w:num w:numId="31">
    <w:abstractNumId w:val="27"/>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2E7931"/>
    <w:rsid w:val="00310C0B"/>
    <w:rsid w:val="003162A7"/>
    <w:rsid w:val="00345644"/>
    <w:rsid w:val="00345AAD"/>
    <w:rsid w:val="00350A33"/>
    <w:rsid w:val="00352013"/>
    <w:rsid w:val="0036412E"/>
    <w:rsid w:val="0036419A"/>
    <w:rsid w:val="003655BF"/>
    <w:rsid w:val="00391290"/>
    <w:rsid w:val="003A3828"/>
    <w:rsid w:val="003A42AE"/>
    <w:rsid w:val="003C397F"/>
    <w:rsid w:val="003D3053"/>
    <w:rsid w:val="003D33D2"/>
    <w:rsid w:val="003D7DC6"/>
    <w:rsid w:val="003E33BF"/>
    <w:rsid w:val="0041200C"/>
    <w:rsid w:val="0044751A"/>
    <w:rsid w:val="004522B1"/>
    <w:rsid w:val="00452A94"/>
    <w:rsid w:val="00466A19"/>
    <w:rsid w:val="0048229A"/>
    <w:rsid w:val="004871FD"/>
    <w:rsid w:val="004C2DC8"/>
    <w:rsid w:val="00521E88"/>
    <w:rsid w:val="00531FBB"/>
    <w:rsid w:val="00572795"/>
    <w:rsid w:val="00590BBA"/>
    <w:rsid w:val="005B06DD"/>
    <w:rsid w:val="005F09F9"/>
    <w:rsid w:val="005F6AAB"/>
    <w:rsid w:val="00644611"/>
    <w:rsid w:val="0068299B"/>
    <w:rsid w:val="00697DFD"/>
    <w:rsid w:val="006A5536"/>
    <w:rsid w:val="006D0A5E"/>
    <w:rsid w:val="006E1C7B"/>
    <w:rsid w:val="006E5137"/>
    <w:rsid w:val="00744F3B"/>
    <w:rsid w:val="00794025"/>
    <w:rsid w:val="007F06B9"/>
    <w:rsid w:val="0080499F"/>
    <w:rsid w:val="008134DD"/>
    <w:rsid w:val="00831A38"/>
    <w:rsid w:val="00874323"/>
    <w:rsid w:val="0088287A"/>
    <w:rsid w:val="0089702D"/>
    <w:rsid w:val="008A7922"/>
    <w:rsid w:val="008B0E16"/>
    <w:rsid w:val="008C63E7"/>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4D9C"/>
    <w:rsid w:val="00AA362E"/>
    <w:rsid w:val="00AB5CC8"/>
    <w:rsid w:val="00AB70A8"/>
    <w:rsid w:val="00AF5956"/>
    <w:rsid w:val="00B100C6"/>
    <w:rsid w:val="00B21831"/>
    <w:rsid w:val="00B2259F"/>
    <w:rsid w:val="00B57403"/>
    <w:rsid w:val="00B64CF8"/>
    <w:rsid w:val="00B81EA4"/>
    <w:rsid w:val="00BB2731"/>
    <w:rsid w:val="00BB6700"/>
    <w:rsid w:val="00BC5CE3"/>
    <w:rsid w:val="00BD45F1"/>
    <w:rsid w:val="00C15E09"/>
    <w:rsid w:val="00C16926"/>
    <w:rsid w:val="00C25C05"/>
    <w:rsid w:val="00C4394A"/>
    <w:rsid w:val="00C53B00"/>
    <w:rsid w:val="00C73A55"/>
    <w:rsid w:val="00C925E4"/>
    <w:rsid w:val="00CA26C0"/>
    <w:rsid w:val="00CA3132"/>
    <w:rsid w:val="00CA7B90"/>
    <w:rsid w:val="00CB33EE"/>
    <w:rsid w:val="00CB3446"/>
    <w:rsid w:val="00CC4802"/>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97F7D"/>
    <w:rsid w:val="00EA49A9"/>
    <w:rsid w:val="00EA5F0D"/>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Downloads/%D0%9F%D1%80%D0%BE%D0%B5%D0%BA%D1%82%20%D0%BF%D0%BE%20%D0%BF%D1%80%D0%B5%D0%B4%D0%BB%D0%BE%D0%B6%D0%B5%D0%BD%D0%B8%D1%8E%20%D0%B4%D0%B5%D0%BA%D0%B0%D0%B1%D1%80%D1%8C%2018%D0%B3..docx" TargetMode="External"/><Relationship Id="rId13" Type="http://schemas.openxmlformats.org/officeDocument/2006/relationships/hyperlink" Target="consultantplus://offline/ref=EFA0FE74C91C43A9E550C4B7A0E043D35767130692E120EC0708EEE5A16902E2E39DFD72D8A125D1q3H9N" TargetMode="External"/><Relationship Id="rId18" Type="http://schemas.openxmlformats.org/officeDocument/2006/relationships/hyperlink" Target="consultantplus://offline/ref=EFA0FE74C91C43A9E550C4B7A0E043D35767130692E120EC0708EEE5A16902E2E39DFD72D8A125D1q3H9N"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EFA0FE74C91C43A9E550C4B7A0E043D35767130692E120EC0708EEE5A16902E2E39DFD72D8A125D1q3H9N" TargetMode="External"/><Relationship Id="rId12" Type="http://schemas.openxmlformats.org/officeDocument/2006/relationships/hyperlink" Target="http://bolzmey.rkursk.ru/Downloads/%D0%9F%D1%80%D0%BE%D0%B5%D0%BA%D1%82%20%D0%BF%D0%BE%20%D0%BF%D1%80%D0%B5%D0%B4%D0%BB%D0%BE%D0%B6%D0%B5%D0%BD%D0%B8%D1%8E%20%D0%B4%D0%B5%D0%BA%D0%B0%D0%B1%D1%80%D1%8C%2018%D0%B3..docx" TargetMode="External"/><Relationship Id="rId17" Type="http://schemas.openxmlformats.org/officeDocument/2006/relationships/hyperlink" Target="consultantplus://offline/ref=EFA0FE74C91C43A9E550C4B7A0E043D3546F10039EEA20EC0708EEE5A16902E2E39DFD72D8A126D4q3HAN" TargetMode="External"/><Relationship Id="rId2" Type="http://schemas.openxmlformats.org/officeDocument/2006/relationships/styles" Target="styles.xml"/><Relationship Id="rId16" Type="http://schemas.openxmlformats.org/officeDocument/2006/relationships/hyperlink" Target="consultantplus://offline/ref=EFA0FE74C91C43A9E550C4B7A0E043D3576611019CE720EC0708EEE5A16902E2E39DFD72D8A125D2q3H5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FA0FE74C91C43A9E550C4B7A0E043D35767130692E120EC0708EEE5A16902E2E39DFD72D8A125D1q3H9N" TargetMode="External"/><Relationship Id="rId11" Type="http://schemas.openxmlformats.org/officeDocument/2006/relationships/hyperlink" Target="http://bolzmey.rkursk.ru/Downloads/%D0%9F%D1%80%D0%BE%D0%B5%D0%BA%D1%82%20%D0%BF%D0%BE%20%D0%BF%D1%80%D0%B5%D0%B4%D0%BB%D0%BE%D0%B6%D0%B5%D0%BD%D0%B8%D1%8E%20%D0%B4%D0%B5%D0%BA%D0%B0%D0%B1%D1%80%D1%8C%2018%D0%B3..docx" TargetMode="External"/><Relationship Id="rId5" Type="http://schemas.openxmlformats.org/officeDocument/2006/relationships/hyperlink" Target="http://ivo.garant.ru/" TargetMode="External"/><Relationship Id="rId15" Type="http://schemas.openxmlformats.org/officeDocument/2006/relationships/hyperlink" Target="consultantplus://offline/ref=EFA0FE74C91C43A9E550C4B7A0E043D3576611019CE720EC0708EEE5A16902E2E39DFD72D8A124D3q3H4N" TargetMode="External"/><Relationship Id="rId10" Type="http://schemas.openxmlformats.org/officeDocument/2006/relationships/hyperlink" Target="http://bolzmey.rkursk.ru/Downloads/%D0%9F%D1%80%D0%BE%D0%B5%D0%BA%D1%82%20%D0%BF%D0%BE%20%D0%BF%D1%80%D0%B5%D0%B4%D0%BB%D0%BE%D0%B6%D0%B5%D0%BD%D0%B8%D1%8E%20%D0%B4%D0%B5%D0%BA%D0%B0%D0%B1%D1%80%D1%8C%2018%D0%B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lzmey.rkursk.ru/Downloads/%D0%9F%D1%80%D0%BE%D0%B5%D0%BA%D1%82%20%D0%BF%D0%BE%20%D0%BF%D1%80%D0%B5%D0%B4%D0%BB%D0%BE%D0%B6%D0%B5%D0%BD%D0%B8%D1%8E%20%D0%B4%D0%B5%D0%BA%D0%B0%D0%B1%D1%80%D1%8C%2018%D0%B3..docx" TargetMode="External"/><Relationship Id="rId14" Type="http://schemas.openxmlformats.org/officeDocument/2006/relationships/hyperlink" Target="consultantplus://offline/ref=EFA0FE74C91C43A9E550C4B7A0E043D35767130692E120EC0708EEE5A16902E2E39DFD72D8A125D1q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3704</TotalTime>
  <Pages>5</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64</cp:revision>
  <cp:lastPrinted>2019-03-04T06:14:00Z</cp:lastPrinted>
  <dcterms:created xsi:type="dcterms:W3CDTF">2019-02-20T10:58:00Z</dcterms:created>
  <dcterms:modified xsi:type="dcterms:W3CDTF">2025-04-08T13:32:00Z</dcterms:modified>
</cp:coreProperties>
</file>