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78" w:rsidRDefault="008D1378" w:rsidP="008D137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 комиссии по соблюдению требований к служебному поведению муниципальных служащих Администрации Большезмеинского сельсовета Щигровского района, депутатов Собрания депутатов Большезмеинского сельсовета Щигровского района и урегулированию конфликта интересов.</w:t>
      </w:r>
    </w:p>
    <w:p w:rsidR="008D1378" w:rsidRDefault="008D1378" w:rsidP="008D137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b"/>
          <w:rFonts w:ascii="Tahoma" w:hAnsi="Tahoma" w:cs="Tahoma"/>
          <w:b/>
          <w:bCs/>
          <w:color w:val="000000"/>
          <w:u w:val="single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«16» декабря  2010г.  № 31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 комиссии по соблюдению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требований к служебному поведению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  Администрации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района, депутатов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 Большезмеинского сельсовета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и урегулированию конфликта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интересов.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11 Федерального закона от 2 марта 2007г. 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  Администрация Щигровского района Курской области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Создать комиссию  по соблюдению требований к служебному поведению муниципальных служащих Администрации Большезмеинского сельсовета Щигровского района,  депутатов Собрания  депутатов Большезмеинского сельсовета Щигровского района и урегулированию конфликта интересов  и утвердить ее прилагаемый состав.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прилагаемое Положение о комиссии по соблюдению требований к служебному поведению муниципальных служащих  Администрации Большезмеинского сельсовета Щигровского района,  депутатов Собрания  депутатов Большезмеинского сельсовета Щигровского района и урегулированию конфликта интересов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3.Контроль за исполнением настоящего постановления возложить на заместителя Главы Администрации Щигровского района Ефремову З.Н.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подписания.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Глава Большезмеинского сельсовета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                                                                   В.В.Кобелев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Приложение №1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Главы  Большезмеинского сельсовета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 декабря  2010г. № 31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комиссии по соблюдению требований к служебному поведению муниципальных служащих Администрации Большезмеинского сельсовета Щигровского района, депутатов Собрания депутатов  Большезмеинского сельсовета  Щигровского района и урегулированию конфликта  интересов.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90"/>
        <w:gridCol w:w="6555"/>
      </w:tblGrid>
      <w:tr w:rsidR="008D1378" w:rsidTr="008D1378">
        <w:trPr>
          <w:tblCellSpacing w:w="0" w:type="dxa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D1378" w:rsidTr="008D1378">
        <w:trPr>
          <w:tblCellSpacing w:w="0" w:type="dxa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Г.Н.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Егоров А.А.                        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Логачева Т.А.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Заместитель Главы Администрации  Большезмеинского сельсовета Щигровского района,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председателя комиссии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 Администрации Большезмеинского сельсовета  Щигровского района ,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заместитель председателя комиссии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Большезмеинским филиалом МОУ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«Никольская средняя общеобразовательная школа»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   Собрания депутатов Большезмеинского сельсовета Щигровского района Курской области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D1378" w:rsidRDefault="008D13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 декабря  2010г. № 31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комиссии по соблюдению требований к служебному поведению  муниципальных служащих  Администрации Большезмеинского сельсовета Щигровского района, депутатов Собрания депутатов  Большезмеинского сельсовета  Щигровского района и урегулированию конфликта  интересов.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Настоящим Положением в соответствии со статьей 11 Федерального закона  от 2 марта 2007г. № 25-ФЗ «О муниципальной службе в Российской Федерации» Федеральным законом от  25 декабря 2008г.  № 273-ФЗ «О противодействии коррупции», частью 8 Указа Президента Российской Федерации от 1 июля 2010г. №821  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   Администрации Большезмеинского сельсовета Щигровского района, депутатов Собрания депутатов  Большезмеинского сельсовета  Щигровского района и урегулированию конфликта  интересов  (далее – комиссия).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  области,  настоящим Положением, а также  иными муниципальными нормативными правовыми актами  Щигровского района. 3. Основными задачами комиссии являются содействие органам местного самоуправления Щигровского района: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обеспечении соблюдения муниципальными служащими Администрации Большезмеинского сельсовета Щигровского района, депутатов Собрания депутатов  Большезмеинского сельсовета  Щигровского района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 ограничений и запретов, требований о  предотвращении или урегулировании конфликта интересов, а также в обеспечение исполнения ими обязанностей, установленных Федеральным законом от  25 декабря 2008г. № 273-ФЗ «О противодействии коррупции», другими  федеральными законами, законами Курской  области, муниципальными нормативными правовыми актами Щигровского района.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осуществлении   мер по предупреждению коррупции.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Комиссия рассматривает вопросы, связанные с Администрацией  Большезмеинского сельсовета Щигровского района, депутатами  Собрания депутатов  Большезмеинского сельсовета  Щигровского района 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  в структурных подразделениях Администрации Большезмеинского сельсовета  Щигровского района и в составе депутатов  Собрания депутатов Большезмеинского сельсовета Щигровского района.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Порядок образования комиссии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Состав комиссии   утверждается нормативным правовым актом Администрации Большезмеинского сельсовета Щигровского района.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Комиссия, образуемая в Администрации  Большезмеинского сельсовета Щигровского района  состоит из: председателя комиссии, его заместителя, назначаемых Главой Большезмеинского сельсовета  Щигровского района из числа членов комиссии, замещающих должности муниципальной службы, секретаря и членов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комиссии входят: заместитель Главы Большезмеинского сельсовета  администрации района (председатель  комиссии), 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 Большезмеинского сельсовета Щигровского района, депутаты  Собрания депутатов Большезмеинского сельсовета  Щигровского района, независимые специалисты эксперты, представители профсоюзной организации, действующей в установленном порядке в органах местного самоуправления.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 Собрания депутатов Большезмеинского сельсовета   Щигровского района.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Независимые эксперты принимают участие в работе Комиссии на добровольной основе.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Число членов комиссии, не замещающих должность муниципальной службы в Администрации Большезмеинского сельсовета  Щигровского района, и депутатов Собрания депутатов Большезмеинского сельсовета  Щигровского района должно составлять не менее одной четверти от общего числа членов комиссии.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Состав комиссии формируется таким образом, чтобы  исключить возможность возникновения конфликта интересов, который мог бы повлиять на принимаемые комиссией решения.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 заседаниях комиссии с правом совещательного голоса участвуют: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непосредственный руководитель 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другие муниципальные служащие, замещающие должности муниципальной службы в Администрации Большезмеинского сельсовета  Щигровского района, депутаты  Собрания депутатов Большезмеинского сельсовета Щигровского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         области; представители заинтересованных организаций;  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Большезмеинского сельсовета Щигровского района и являющиеся депутатами  Собрания депутатов Большезмеинского сельсовета Щигровского района недопустимо.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Порядок работы комиссии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Основаниями для проведения заседания комиссии являются: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представление Главой Щигровского района в соответствии с  Постановлением Администрации Щигровского района от 02.12.2009г. № 418 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материалов проверки, свидетельствующих: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представлении муниципальным служащим недостоверных или неполных сведений, предусмотренных подпунктом </w:t>
      </w:r>
      <w:r>
        <w:rPr>
          <w:rStyle w:val="ac"/>
          <w:rFonts w:ascii="Tahoma" w:hAnsi="Tahoma" w:cs="Tahoma"/>
          <w:color w:val="000000"/>
          <w:sz w:val="18"/>
          <w:szCs w:val="18"/>
        </w:rPr>
        <w:t>"а"</w:t>
      </w:r>
      <w:r>
        <w:rPr>
          <w:rFonts w:ascii="Tahoma" w:hAnsi="Tahoma" w:cs="Tahoma"/>
          <w:color w:val="000000"/>
          <w:sz w:val="18"/>
          <w:szCs w:val="18"/>
        </w:rPr>
        <w:t> пункта </w:t>
      </w:r>
      <w:r>
        <w:rPr>
          <w:rStyle w:val="ac"/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 названного Положения;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б) поступившие в Администрацию Большезмеинского Щигровского района, муниципальному служащему,  ответственному за работу по профилактике коррупционных и иных правонарушений Администрации Щигровского района, в порядке, установленном настоящим положением: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обращение гражданина, замещавшего в органах  местного самоуправления должность муниципальной службы, включенную в перечень должностей, утвержденный нормативным правовым актом Администрации Большезмеинского сельсовета Щигровского района  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   или      некоммерческой     организации,    если    отдельные      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Главы сельсовета Щигровского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сельсовета Щигровского района мер по предупреждению коррупции.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  Администрацию Большезмеинского сельсовета Щигровского района,  муниципальному служащему ответственному за работу по профилактике коррупционных и иных правонарушений, и с результатами ее проверки;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установить, что сведения, представленные муниципальным служащим в соответствии с подпунктом </w:t>
      </w:r>
      <w:r>
        <w:rPr>
          <w:rStyle w:val="ac"/>
          <w:rFonts w:ascii="Tahoma" w:hAnsi="Tahoma" w:cs="Tahoma"/>
          <w:color w:val="000000"/>
          <w:sz w:val="18"/>
          <w:szCs w:val="18"/>
        </w:rPr>
        <w:t>"а"</w:t>
      </w:r>
      <w:r>
        <w:rPr>
          <w:rFonts w:ascii="Tahoma" w:hAnsi="Tahoma" w:cs="Tahoma"/>
          <w:color w:val="000000"/>
          <w:sz w:val="18"/>
          <w:szCs w:val="18"/>
        </w:rPr>
        <w:t> пункта </w:t>
      </w:r>
      <w:r>
        <w:rPr>
          <w:rStyle w:val="ac"/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 Положения о проверке достоверности и полноты сведений, представляемых гражданами, претендующими на замещение должностей муниципальной  службы, и муниципальными служащими, и соблюдение муниципальным служащим требований к служебному поведению, в соответствии с  Постановлением Администрации Щигровского района от 02.12.2009г. № 418 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установить, что сведения, представленные государственным служащим в соответствии с подпунктом </w:t>
      </w:r>
      <w:r>
        <w:rPr>
          <w:rStyle w:val="ac"/>
          <w:rFonts w:ascii="Tahoma" w:hAnsi="Tahoma" w:cs="Tahoma"/>
          <w:color w:val="000000"/>
          <w:sz w:val="18"/>
          <w:szCs w:val="18"/>
        </w:rPr>
        <w:t>"а"</w:t>
      </w:r>
      <w:r>
        <w:rPr>
          <w:rFonts w:ascii="Tahoma" w:hAnsi="Tahoma" w:cs="Tahoma"/>
          <w:color w:val="000000"/>
          <w:sz w:val="18"/>
          <w:szCs w:val="18"/>
        </w:rPr>
        <w:t> пункта </w:t>
      </w:r>
      <w:r>
        <w:rPr>
          <w:rStyle w:val="ac"/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 Положения, названного в подпункте </w:t>
      </w:r>
      <w:r>
        <w:rPr>
          <w:rStyle w:val="ac"/>
          <w:rFonts w:ascii="Tahoma" w:hAnsi="Tahoma" w:cs="Tahoma"/>
          <w:color w:val="000000"/>
          <w:sz w:val="18"/>
          <w:szCs w:val="18"/>
        </w:rPr>
        <w:t>"а"</w:t>
      </w:r>
      <w:r>
        <w:rPr>
          <w:rFonts w:ascii="Tahoma" w:hAnsi="Tahoma" w:cs="Tahoma"/>
          <w:color w:val="000000"/>
          <w:sz w:val="18"/>
          <w:szCs w:val="18"/>
        </w:rPr>
        <w:t> настоящего пункта, являются недостоверными и (или) неполными. В этом случае комиссия рекомендует главе Щигровского района применить к муниципальному служащему конкретную меру ответственности.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сельсовета Щигровского района указать муниципальному служащему на недопустимость нарушения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сельсовета Щигровского района применить к муниципальному служащему конкретную меру ответственности.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Для исполнения решений комиссии могут быть подготовлены проекты нормативных правовых актов Администрации Большезмеинского сельсовета  Щигровского района, решений или поручений Главы сельсовета  Щигровского района, которые в установленном порядке представляются на рассмотрение Главы сельсовета  Щигровского района.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26.  В протоколе заседания комиссии указываются: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предъявляемые к муниципальному служащему претензии, материалы, на которых они основываются;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содержание пояснений муниципального служащего и других лиц по существу предъявляемых претензий;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фамилии, имена, отчества выступивших на заседании лиц и краткое изложение их выступлений;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источник информации, содержащей основания для проведения заседания комиссии, дата поступления информации в Администрацию Большезмеинского сельсовета Щигровского района,  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другие сведения;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результаты голосования;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решение и обоснование его принятия.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 Копии протокола заседания комиссии в 3-дневный срок со дня заседания направляются Главе сельсовета  Щигровского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29. Глава Большезмеинского  сельсовета Щигровского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  Главы Большезмеинского сельсовета  Щигровского района в письменной форме уведомляет комиссию в месячный срок со дня поступления к нему протокола заседания комиссии. Решение Главы Большезмеинского сельсовета  Щигровского района оглашается на ближайшем заседании комиссии и принимается к сведению без обсуждения.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Большезмеинского сельсовета  Щигровского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32. Копия протокола заседания комиссии или выписка из него приобщается к личному делу 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Большезмеинского сельсовета  Щигровского района  или муниципальным служащим  ответственным за работу профилактике коррупционных и иных правонарушений.</w:t>
      </w:r>
    </w:p>
    <w:p w:rsidR="008D1378" w:rsidRDefault="008D1378" w:rsidP="008D13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D1378" w:rsidRDefault="00BB6700" w:rsidP="008D1378"/>
    <w:sectPr w:rsidR="00BB6700" w:rsidRPr="008D137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10466</TotalTime>
  <Pages>7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249</cp:revision>
  <cp:lastPrinted>2019-03-04T06:14:00Z</cp:lastPrinted>
  <dcterms:created xsi:type="dcterms:W3CDTF">2019-02-20T10:58:00Z</dcterms:created>
  <dcterms:modified xsi:type="dcterms:W3CDTF">2025-04-13T06:14:00Z</dcterms:modified>
</cp:coreProperties>
</file>