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D17FD2" w:rsidTr="00D17FD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D17FD2" w:rsidRDefault="00D17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D17FD2" w:rsidRDefault="00D17FD2" w:rsidP="00D17FD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РАСПОРЯЖЕНИЕ От 23 июля 2021 года №22-р Об утверждении новой редакции Положения о проведении экспертизы предоставленных поставщиком (подрядчиком, исполнителем) результатов, предусмотренных контрактом, в части их соответствия условиям контракта и Положения об экспертной комиссии по приемке товаров, работ и услуг для нужд Администрации Большезмеинского сельсовета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РАСПОРЯЖЕНИЕ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  23   июля 2021 года        №22-р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Об утверждении новой редакции Положения о проведении экспертизы предоставленных поставщиком (подрядчиком, исполнителем) результатов, предусмотренных контрактом, в части их соответствия условиям контракта и Положения об экспертной комиссии по приемке товаров, работ и услуг для нужд Администрации Большезмеинского сельсовета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           В соответствии     со   статьей   94 Федерального   закона   от     05.04.2013 № 44-ФЗ «О контрактной системе в сфере закупок товаров, работ, услуг для обеспечения государственных и муниципальных нужд», протестом Щигровской межрайонной прокуратуры от 13.07.2021г. № 22-2021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         1. Утвердить новую редакцию Положения о проведении экспертизы предоставленных поставщиком (подрядчиком, исполнителем) результатов, предусмотренных контрактом, в части их соответствия условиям контракта согласно приложению № 1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       2. Утвердить   новую редакцию Положения об экспертной комиссии по приемке товаров, работ и услуг для нужд Администрации Большезмеинского сельсовета согласно приложению №2.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 3. Распоряжение Администрации Большезмеинского сельсовета от 18 мая 2021 г. № 15-р отменить.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lastRenderedPageBreak/>
        <w:t>         4.  Контроль за исполнением настоящего распоряжения  оставляю за собой.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        5 . Распоряжение вступает в силу со дня его подписания.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И.о Главы Большезмеинского сельсовета                         З.Н.Ефремова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lastRenderedPageBreak/>
        <w:t>                                                                                         ПРИЛОЖЕНИЕ № 1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                                                                                     к распоряжению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администрации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                                                                                 от 23.07.21г. №22-р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Положение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 проведении экспертизы предоставленных поставщиком (подрядчиком, исполнителем) результатов, предусмотренных контрактом, в части их соответствия условиям контракта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1. Общие положения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1.1. Настоящее  Положение о проведении экспертизы предоставленных поставщиком (подрядчиком, исполнителем) результатов, предусмотренных контрактом, в части их соответствия условиям контракта (далее – Положение)  устанавливает порядок проведения Администрацией Большезмеинского сельсовета (далее – заказчик) экспертизы и привлечения экспертов, экспертных организаций в соответствии с частью 3 статьи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системе).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Положение разработано в соответствии с требованиями Закона о контрактной системе.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1.2. В Положении используются следующие понятия: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1.2.1. Экспертиза - проверка заказчиком самостоятельно или с привлечением экспертов, экспертных организаций предоставленных поставщиком (подрядчиком, исполнителем) результатов, предусмотренных контрактом: поставленного товара, выполненной работы (ее результатов), оказанной услуги, а также отдельных </w:t>
      </w:r>
      <w:r>
        <w:rPr>
          <w:rFonts w:ascii="Tahoma" w:hAnsi="Tahoma" w:cs="Tahoma"/>
          <w:color w:val="000000"/>
        </w:rPr>
        <w:lastRenderedPageBreak/>
        <w:t>этапов поставки товара, выполнения работы, оказания услуги (далее – результаты, предусмотренные контрактом), в части их соответствия условиям контракта.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      1.2.2. Привлеченный эксперт, экспертная организация - обладающее специальными познаниями, опытом, квалификацией в области науки, техники, искусства или ремесла физическое лицо, в том числе индивидуальный предприниматель, либо юридическое лицо (работники юридического лица должны обладать специальными познаниями, опытом, квалификацией в области науки, техники, искусства или ремесла), которые осуществляют на основе договора деятельность по изучению и оценке предмета экспертизы, а также по подготовке экспертных заключений по поставленным заказчиком вопросам в случаях, предусмотренных  Законом о контрактной системе.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В случае, если для проведения экспертизы необходимы осуществление исследований, испытаний, выполнение работ, оказание услуг и в отношении лиц, их осуществляющих, в соответствии с законодательством Российской Федерации установлены обязательные требования (обязательная аккредитация, лицензирование, членство в саморегулируемых организациях), отбор экспертов, экспертных организаций для проведения такой экспертизы должен осуществляться из числа лиц, соответствующих указанным требованиям.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1.3. Эксперты должны привлекаться на основании контрактов, заключенных в соответствии с требованиями Закона о контрактной системе.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       1.4. Для проведения экспертизы по отдельному контракту (отдельного этапа исполнения контракта), принимая во внимание особенность предмета такого контракта, может быть утвержден персональный </w:t>
      </w:r>
      <w:r>
        <w:rPr>
          <w:rFonts w:ascii="Tahoma" w:hAnsi="Tahoma" w:cs="Tahoma"/>
          <w:color w:val="000000"/>
        </w:rPr>
        <w:lastRenderedPageBreak/>
        <w:t>состав экспертной комиссии для проведения экспертизы в отношении этого контракта (отдельного этапа исполнения контракта) (далее – контракта).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2. Проведение заказчиком обязательной экспертизы при исполнении контракта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2.1.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2.2. Заказчик (приемочная комиссия) при принятии решения о приемке или об отказе в приемке результатов, предусмотренных контрактом, должен (должна) учитывать отраженные в заключении по результатам экспертизы, предложения экспертной комиссии, экспертов, привлеченных для ее проведения.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2.3. Заказчик (приемочная комиссия) вправе не отказывать в приемке результатов отдельного этапа исполнения контракта либо поставленного товара, выполненной работы, оказанной услуги в случае выявления несоответствия  этих результатов либо этих товара, работы, услуги условиям контракта, если выявленное несоответствие не препятствует приемке этих результатов либо этих товара, работы, услуги и устранено поставщиком (подрядчиком, исполнителем).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2.4. Заключение проведенной экспертизы результатов, предусмотренных контрактом, прилагаются к отчету о результатах, предусмотренных контрактом, который размещается заказчиком в единой информационной системе.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 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 Приложение № 2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                                                                                     к распоряжению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администрации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                                                                                      Большезмеинского  сельсовета</w:t>
      </w:r>
    </w:p>
    <w:p w:rsidR="00D17FD2" w:rsidRDefault="00D17FD2" w:rsidP="00D17FD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от 23.07.2021г. № 22-р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ПОЛОЖЕНИЕ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экспертной комиссии по приемке товаров, работ и услуг для нужд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Администрации Большезмеинского сельсовета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Основные положения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 Настоящее положение определяет структуру, функции и состав экспертной комиссии по приемке товаров, работ и услуг (далее – экспертная комиссия, комиссия) для нужд Администрации Большезмеинского сельсовета (далее –  заказчик).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 Приемочная комиссия создается по решению заказчика в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рамках 44-ФЗ</w:t>
        </w:r>
      </w:hyperlink>
      <w:r>
        <w:rPr>
          <w:rFonts w:ascii="Tahoma" w:hAnsi="Tahoma" w:cs="Tahoma"/>
          <w:color w:val="000000"/>
          <w:sz w:val="18"/>
          <w:szCs w:val="18"/>
        </w:rPr>
        <w:t> в целях приемки выполненных подрядчиком работ или поставленных по контракту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товаров</w:t>
        </w:r>
      </w:hyperlink>
      <w:r>
        <w:rPr>
          <w:rFonts w:ascii="Tahoma" w:hAnsi="Tahoma" w:cs="Tahoma"/>
          <w:color w:val="000000"/>
          <w:sz w:val="18"/>
          <w:szCs w:val="18"/>
        </w:rPr>
        <w:t> , сумма которых свыше 600 рублей.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В ходе работы комиссия руководствуется Гражданским кодексом Российской Федерации, федеральными законами, законами Курской области, иными нормативными правовыми актами, а также настоящим Положением.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Экспертная комиссия является коллегиальным органом, принимающим решение в рамках своей компетенции.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Цели создания экспертной комиссии.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Целями создания экспертной комиссии являются: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контроль за соответствием товаров, поставляемых по контракту, требованиям, указанным в нормативно-технической документации, сопроводительных документах;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обеспечение соответствия качества товаров требованиям контракта;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защита заказчиков от действий недобросовестных поставщиков;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содействие в предотвращении злоупотреблений при приемке товаров.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 . Для достижения целей, указанных в пункте 2.1 настоящего положения, выполняются следующие задачи: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проверка соответствия поставляемых товаров по количеству, ассортименту и комплектности требованиям, установленным контрактом и сопроводительными документами на товары;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проверка соответствия поставляемых товаров требованиям, установленным законодательством Российской Федерации, контрактом и указанным в нормативно-технической документации на товары, сопроводительных документах (далее – установленные требования).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Состав и организация работы экспертной комиссии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Экспертная комиссия формируется в составе не менее 5 человек.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Состав экспертной комиссии утверждается распоряжением Администрации Большезмеинского сельсовета.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 Заседания экспертной комиссии носят открытый характер.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Функциональные обязанности и регламент работы членов экспертной комиссии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 Председатель экспертной комиссии: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руководит ее деятельностью; - проводит заседания комиссии.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Секретарь экспертной комиссии: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оформляет протоколы заседаний экспертной комиссии.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4.3. Члены экспертной комиссии: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принимают решения о соответствии поставляемого товара, работ или услуг характеристикам, заявленным в контракте;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обеспечивают объективность и прозрачность принимаемых решений.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Порядок осуществления работы экспертной комиссии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5.1 Комиссия осуществляет приемку товара от поставщиков по количеству, ассортименту, комплектности и качеству, проверяет на наличие дефектов непроизводственного характера.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5.2. Заказчик, не позднее, чем за один рабочий день до дня поставки, обязан известить членов экспертной комиссии о дате, времени и месте поставки.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5.3. Заказчик обязан создать условия для проведения приемки товаров.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5.4. Приемка товаров по количеству, ассортименту, комплектности и качеству осуществляется в один этап.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5.5. Приемка товаров по количеству, ассортименту и комплектности проводится в день приемки по адресу поставки, указанному в контракте.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5.6. При обнаружении несоответствия товаров по количеству, ассортименту и (или) качеству, экспертная комиссия обязана документально зафиксировать данный факт путем составления акта рекламаций согласно Приложению № 1 к настоящему Положению.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5.7.К акту рекламаций прикладываются: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копии сопроводительных документов на товары или сличительной ведомости (ведомости сверки фактического наличия товаров с данными, указанными в документах поставщика);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документы, свидетельствующие о недостаче товаров.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Акт рекламаций составляется экспертной комиссией и передается представителю поставщика в день приемки товаров.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Товары, несоответствующие по ассортименту и (или) комплектности требованиям, установленным в контракте, подлежат возврату поставщику с актом рекламаций для замены.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5.8. По результатам приемки товаров по количеству, ассортименту и комплектности комиссией составляется заключение о приемке товаров по количеству, ассортименту и комплектности согласно Приложению № 3 к настоящему Положению.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5.9. Для проведения выборочной проверки качества товаров комиссией случайным образом отбирается не менее трех экземпляров товаров. Если имеются требования по отбору, содержащиеся в нормативно-технической документации на товары, то количество товаров отбирается в соответствии с этими требованиями. Результат отбора товаров оформляется актом выборочного отбора товаров согласно Приложению № 4 к настоящему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Положению.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5.10.При невозможности самостоятельного определения качества поставляемых товаров заказчик по рекомендации комиссии вправе привлечь независимую экспертную организацию (эксперта).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5.11.При поступлении от поставщика письменного мотивированного отказа в удовлетворении требований в целом или частично с приложением актов (заключений) независимой экспертной организации (эксперта) комиссия обязана рассмотреть представленные документы и в случае согласия с ними в срок не позднее пяти рабочих дней со дня передачи поставщиком таких документов составить и подписать заключение о приемке товаров по качеству согласно Приложению № 5 к настоящему Положению.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5.12. При не достижении согласия между поставщиком и комиссией спор разрешается в порядке, установленном гражданским законодательством Российской Федерации.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5.13. До устранения поставщиком выявленных несоответствий заказчик не принимает товары ненадлежащего качества.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5.14. При этом заказчик вправе обратиться в суд с заявлением о расторжении контракта в порядке, установленном законодательством Российской Федерации.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5.15. По результатам приемки товаров в день ее окончания экспертной комиссией составляется заключение о приемке товаров по качеству согласно Приложению № 5 к настоящему Положению.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5.16. Приемка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 , которые установлены контрактом.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5.17. Документы о приемке подписываются заказчиком (в случае создания приемочной комиссии подписывается всеми членами приемочной комиссии и утверждается заказчиком), либо поставщику (подрядчику, исполнителю) в те же сроки заказчиком направляется в письменной форме мотивированный отказ от подписания такого документа..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Заключительные положения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6.1.Сроки действия Положения определяются необходимостью деятельности экспертной комиссии.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6.2.При изменении нормативных правовых документов в данное Положение могут вноситься изменения и дополнения.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D17FD2" w:rsidRDefault="00D17FD2" w:rsidP="00D17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BB6700" w:rsidRPr="00D17FD2" w:rsidRDefault="00BB6700" w:rsidP="00D17FD2"/>
    <w:sectPr w:rsidR="00BB6700" w:rsidRPr="00D17FD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14DB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32E3E"/>
    <w:rsid w:val="00240CC9"/>
    <w:rsid w:val="00245D21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3F7A1A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E4C1D"/>
    <w:rsid w:val="005F09F9"/>
    <w:rsid w:val="005F6AAB"/>
    <w:rsid w:val="00600633"/>
    <w:rsid w:val="006312DA"/>
    <w:rsid w:val="00631658"/>
    <w:rsid w:val="00643426"/>
    <w:rsid w:val="00644611"/>
    <w:rsid w:val="00652735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2486"/>
    <w:rsid w:val="00C25C05"/>
    <w:rsid w:val="00C4394A"/>
    <w:rsid w:val="00C53461"/>
    <w:rsid w:val="00C53B00"/>
    <w:rsid w:val="00C676CF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592B"/>
    <w:rsid w:val="00CF72F8"/>
    <w:rsid w:val="00D04923"/>
    <w:rsid w:val="00D0658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9D5"/>
    <w:rsid w:val="00E17656"/>
    <w:rsid w:val="00E237B8"/>
    <w:rsid w:val="00E2413C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B55EC"/>
    <w:rsid w:val="00EC4C21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7FCE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guru.com/goszakupki/44/opisania-obekta.html" TargetMode="External"/><Relationship Id="rId5" Type="http://schemas.openxmlformats.org/officeDocument/2006/relationships/hyperlink" Target="https://zakonguru.com/goszakupki/44/dla-cajnikov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11656</TotalTime>
  <Pages>8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296</cp:revision>
  <cp:lastPrinted>2019-03-04T06:14:00Z</cp:lastPrinted>
  <dcterms:created xsi:type="dcterms:W3CDTF">2019-02-20T10:58:00Z</dcterms:created>
  <dcterms:modified xsi:type="dcterms:W3CDTF">2025-04-14T07:42:00Z</dcterms:modified>
</cp:coreProperties>
</file>