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164" w:rsidRDefault="00BA2164" w:rsidP="00BA2164">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ПРОЕКТ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сельского поселения, отдельным категориям граждан в собственность бесплатно»</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ПОСТАНОВЛЕНИЕ</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ПРОЕКТ</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сельского поселения, отдельным категориям граждан в собственность бесплатно»</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«Большезмеинский сельсовет» Щигровского района Курской области, Администрация Большезмеинского сельсовета Щигровского района</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постановляет:</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административный регламент по предоставлению муниципальной услуги  «Предоставление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сельского поселения, отдельным категориям граждан в собственность бесплатно».</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Постановление  вступает  в силу  со  дня  его обнародования.</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Вр.и.о Главы Большезмеинского сельсовета                                              З.Н.Ефремова</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 Щигровского района Курской области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АДМИНИСТРАТИВНЫЙ РЕГЛАМЕНТ</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предоставления Администрацией</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 Щигровского района  Курской области муниципальной услуги «Предоставление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сельского поселения, отдельным категориям граждан в собственность бесплатно».</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 Общие положения</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1.1. Предмет регулирования административного регламента</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1.2. Круг заявителей</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в жилых помещениях по основаниям, </w:t>
      </w:r>
      <w:r>
        <w:rPr>
          <w:rFonts w:ascii="Tahoma" w:hAnsi="Tahoma" w:cs="Tahoma"/>
          <w:color w:val="000000"/>
          <w:sz w:val="18"/>
          <w:szCs w:val="18"/>
        </w:rPr>
        <w:lastRenderedPageBreak/>
        <w:t>предусмотренным жилищным законодательством, либо их уполномоченные представители (далее - заявители).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земельные участки  предоставляются бесплатно в собственность следующим категориям граждан:</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гражданам, лишившимся единственного жилого помещения в результате чрезвычайных ситуаций природного и техногенного характера;</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семьям, имеющим на иждивении ребенка-инвалида, в том числе усыновленного (удочеренного), либо семьям, принявшим на воспитание в приемную семью ребенка-инвалида.</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 Требования к порядку информирования о предоставлении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муниципальной услуги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 Большезмеинского сельсовета Щигровского района  (далее - Администрация)   при обращении заявителей за информацией лично (в том числе по телефону).</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(в том числе по телефону) заявителя не может превышать 10 минут.</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Письменное, индивидуальное информирование осуществляется в письменной форме за подписью Главы Большезмеинского сельсовета Щигровского района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 Едином портале можно получить информацию о (об):</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порядке выдачи результата муниципальной услуги;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или отказа в предоставлении муниципальной услуги;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об услуге предоставляется бесплатно.</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отказа в предоставлении  муниципальной услуги;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приостановления предоставления муниципальной услуги;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Справочная информация  размещена на  официальном сайте Администрации http://_www bolzmey.rkursk.ru, на Едином портале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справочной информации относится следующая информация:</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адрес официального сайта Администрации, а также электронной почты и (или) формы обратной связи Администрации в сети «Интернет».</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 Стандарт предоставления  муниципальной услуги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 Наименование муниципальной услуги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сельского поселения, отдельным категориям граждан в собственность бесплатно.</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2.2. Наименование органа местного самоуправления, предоставляющего муниципальную  услугу</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Муниципальная услуга в соответствии с частью 1 статьи 5 Закона Курской области от 21.09.2011г. №  74-ЗКО «О бесплатном предоставлении в собственность отдельным категориям граждан земельных участков на территории Курской области»   предоставляется Администрацией Большезмеинского сельсовета Щигровского района  Курской области (далее -Администрация).</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Непосредственно муниципальную услугу предоставляет Комиссия по</w:t>
      </w:r>
      <w:r>
        <w:rPr>
          <w:rStyle w:val="ab"/>
          <w:rFonts w:ascii="Tahoma" w:hAnsi="Tahoma" w:cs="Tahoma"/>
          <w:color w:val="000000"/>
          <w:sz w:val="18"/>
          <w:szCs w:val="18"/>
        </w:rPr>
        <w:t> </w:t>
      </w:r>
      <w:r>
        <w:rPr>
          <w:rFonts w:ascii="Tahoma" w:hAnsi="Tahoma" w:cs="Tahoma"/>
          <w:color w:val="000000"/>
          <w:sz w:val="18"/>
          <w:szCs w:val="18"/>
        </w:rPr>
        <w:t>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  (далее - орган учета).</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В предоставлении муниципальной услуги участвуют:</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Управление Федеральной службы государственной регистрации, кадастра и картографии по Курской области;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Управление по вопросам миграции Управления  МВД России по Курской области;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органы опеки и попечительства;</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областное   бюджетное  учреждение «Многофункциональный центр по предоставлению государственных и муниципальных услуг» (далее - МФЦ).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2.3. Описание результата предоставления муниципальной услуги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Результатом предоставления муниципальной услуги является:</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о предоставлении в собственность бесплатно земельного участка и снятии гражданина с учета;</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решение об отказе в предоставлении в собственность бесплатно земельного участка;</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решение об отказе в постановке  на учет качестве лиц, имеющих  право на предоставление земельных участков в собственность бесплатно.</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принятия  решения о  постановке заявителя на учет либо в отказе в постановке на учет составляет  30   календарных дней со дня получения заявления.</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уведомления заявителя о принятом решении - 7 календарных дней.</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принятия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 в течение 20 календарных дней со дня получения согласия гражданина на получение предложенного земельного участка и  прилагаемых документов.</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выдачи (направления) заявителю результата предоставления муниципальной услуги составляет 7 календарных дней со дня принятия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2.5. Нормативные правовые акты, регулирующие предоставление муниципальной  услуги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www bolzmey.rkursk.ru   в сети «Интернет», а также  на  Едином портале.</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 Для постановки на учет в качестве лица, имеющего право на предоставление земельного участка в собственность бесплатно заявитель представляет в орган учета следующие документы:</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документ, удостоверяющий личность заявителя;</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 имеющих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соответствии с Жилищным </w:t>
      </w:r>
      <w:hyperlink r:id="rId5" w:history="1">
        <w:r>
          <w:rPr>
            <w:rStyle w:val="a7"/>
            <w:rFonts w:ascii="Tahoma" w:hAnsi="Tahoma" w:cs="Tahoma"/>
            <w:color w:val="33A6E3"/>
            <w:sz w:val="18"/>
            <w:szCs w:val="18"/>
          </w:rPr>
          <w:t>кодексом</w:t>
        </w:r>
      </w:hyperlink>
      <w:r>
        <w:rPr>
          <w:rFonts w:ascii="Tahoma" w:hAnsi="Tahoma" w:cs="Tahoma"/>
          <w:color w:val="000000"/>
          <w:sz w:val="18"/>
          <w:szCs w:val="18"/>
        </w:rPr>
        <w:t> Российской Федерации и </w:t>
      </w:r>
      <w:hyperlink r:id="rId6" w:history="1">
        <w:r>
          <w:rPr>
            <w:rStyle w:val="a7"/>
            <w:rFonts w:ascii="Tahoma" w:hAnsi="Tahoma" w:cs="Tahoma"/>
            <w:color w:val="33A6E3"/>
            <w:sz w:val="18"/>
            <w:szCs w:val="18"/>
          </w:rPr>
          <w:t>Законом</w:t>
        </w:r>
      </w:hyperlink>
      <w:r>
        <w:rPr>
          <w:rFonts w:ascii="Tahoma" w:hAnsi="Tahoma" w:cs="Tahoma"/>
          <w:color w:val="000000"/>
          <w:sz w:val="18"/>
          <w:szCs w:val="18"/>
        </w:rPr>
        <w:t>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согласие заявителя на обработку персональных данных в соответствии с Федеральным </w:t>
      </w:r>
      <w:hyperlink r:id="rId7" w:history="1">
        <w:r>
          <w:rPr>
            <w:rStyle w:val="a7"/>
            <w:rFonts w:ascii="Tahoma" w:hAnsi="Tahoma" w:cs="Tahoma"/>
            <w:color w:val="33A6E3"/>
            <w:sz w:val="18"/>
            <w:szCs w:val="18"/>
          </w:rPr>
          <w:t>законом</w:t>
        </w:r>
      </w:hyperlink>
      <w:r>
        <w:rPr>
          <w:rFonts w:ascii="Tahoma" w:hAnsi="Tahoma" w:cs="Tahoma"/>
          <w:color w:val="000000"/>
          <w:sz w:val="18"/>
          <w:szCs w:val="18"/>
        </w:rPr>
        <w:t> от 27 июля 2006 года №  152-ФЗ «О персональных данных».</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2.6.2.  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 представляют:</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копии свидетельств о рождении и копии паспортов (для детей в возрасте от 14 до 23 лет) детей;</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копию свидетельства об усыновлении (удочерении) в случае наличия усыновленного (удочеренного) ребенка;</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8" w:history="1">
        <w:r>
          <w:rPr>
            <w:rStyle w:val="a7"/>
            <w:rFonts w:ascii="Tahoma" w:hAnsi="Tahoma" w:cs="Tahoma"/>
            <w:color w:val="33A6E3"/>
            <w:sz w:val="18"/>
            <w:szCs w:val="18"/>
          </w:rPr>
          <w:t>кодексом</w:t>
        </w:r>
      </w:hyperlink>
      <w:r>
        <w:rPr>
          <w:rFonts w:ascii="Tahoma" w:hAnsi="Tahoma" w:cs="Tahoma"/>
          <w:color w:val="000000"/>
          <w:sz w:val="18"/>
          <w:szCs w:val="18"/>
        </w:rPr>
        <w:t> Российской Федерации и </w:t>
      </w:r>
      <w:hyperlink r:id="rId9" w:history="1">
        <w:r>
          <w:rPr>
            <w:rStyle w:val="a7"/>
            <w:rFonts w:ascii="Tahoma" w:hAnsi="Tahoma" w:cs="Tahoma"/>
            <w:color w:val="33A6E3"/>
            <w:sz w:val="18"/>
            <w:szCs w:val="18"/>
          </w:rPr>
          <w:t>Законом</w:t>
        </w:r>
      </w:hyperlink>
      <w:r>
        <w:rPr>
          <w:rFonts w:ascii="Tahoma" w:hAnsi="Tahoma" w:cs="Tahoma"/>
          <w:color w:val="000000"/>
          <w:sz w:val="18"/>
          <w:szCs w:val="18"/>
        </w:rPr>
        <w:t>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 - в случае подтверждения права на предоставление земельного участка во внеочередном порядке;</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выписку из домовой книги или лицевого счета по месту жительства заявителя;</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справку образовательной организации, подтверждающую обучение ребенка по основным образовательным программам в образовательной организации, профессиональной образовательной организации, образовательных организациях высшего образования по очной форме обучения указанной, - для детей в возрасте от 18 до 23 лет, обучающихся по очной форме обучения;</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копию договора (договоров) о приемной семье, в случае наличия в семье детей, переданных на воспитание в приемную семью;</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копию документа, удостоверяющего личность супруга (супруги) заявителя (для заявителей, состоящих в браке);</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 копию свидетельства о заключении брака (для заявителей, состоящих в браке).</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2.6.3. Молодые семьи, в которых возраст супругов на дату предоставления земельного участка в собственность не превышает 35 лет, либо неполные семьи, состоящие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представляют:</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копию свидетельства о заключении брака - для полной семьи;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копию свидетельства о рождении ребенка (детей) - для неполной семьи;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копию свидетельства об усыновлении (удочерении) в случае наличия усыновленного (удочеренного) ребенка - для неполной семьи;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2.6.4. Граждане, лишившиеся единственного жилого помещения в результате чрезвычайных ситуаций природного и техногенного характера представляют:</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документы, подтверждающие права заявителя и совместно проживающих с ним членов семьи на имевшиеся (имеющиеся) объекты недвижимости, в случае, если права не зарегистрированы в Едином государственном реестре недвижимости;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2.6.5. Семьи, имеющие на иждивении ребенка-инвалида, в том числе усыновленного (удочеренного), либо семьи, принявшие на воспитание в приемную семью ребенка-инвалида представляют:</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копию свидетельства о рождении ребенка;</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копию свидетельства об усыновлении (удочерении) в случае наличия усыновленного (удочеренного) ребенка;</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справку федерального государственного учреждения медико-социальной экспертизы об установлении ребенку инвалидности;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копию договора о приемной семье, в случае наличия в семье ребенка-инвалида, переданного на воспитание в приемную семью;</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копию документа, удостоверяющего личность супруга (супруги) заявителя (для заявителей, состоящих в браке);</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копию свидетельства о заключении брака (для заявителей, состоящих в браке).</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2.6.6. Указанные документы представляются в нотариально заверенных копиях, копиях,  заверенных органами, выдавшими данные документы в установленном порядке,  или копиях с одновременным представлением оригинала.</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2.6.7.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2.6.8.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2.6.9.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не должны иметь  повреждений, не позволяющих однозначно истолковать их содержание.</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предоставления муниципальной услуги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выписки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 (в случае, если заявителем является гражданин,  лишившийся единственного жилого помещения в результате чрезвычайных ситуаций природного и техногенного характера);</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из органов опеки и попечительства;</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подтверждающие проживание заявителя  на территории Курской области не менее пяти лет.</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Непредставление заявителем указанных документов не является основанием для отказа в предоставлении муниципальной  услуги.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2.8. Указание на запрет требовать от заявителя</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Администрация не вправе требовать от заявителя:</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w:t>
      </w:r>
      <w:hyperlink r:id="rId10" w:history="1">
        <w:r>
          <w:rPr>
            <w:rStyle w:val="a7"/>
            <w:rFonts w:ascii="Tahoma" w:hAnsi="Tahoma" w:cs="Tahoma"/>
            <w:color w:val="33A6E3"/>
            <w:sz w:val="18"/>
            <w:szCs w:val="18"/>
          </w:rPr>
          <w:t>частью 6 статьи 7</w:t>
        </w:r>
      </w:hyperlink>
      <w:r>
        <w:rPr>
          <w:rFonts w:ascii="Tahoma" w:hAnsi="Tahoma" w:cs="Tahoma"/>
          <w:color w:val="000000"/>
          <w:sz w:val="18"/>
          <w:szCs w:val="18"/>
        </w:rPr>
        <w:t> Федерального закона  от 27.07.2010 № 210-ФЗ «Об организации предоставления государственных и муниципальных услуг» перечень документов;</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w:t>
      </w:r>
      <w:r>
        <w:rPr>
          <w:rFonts w:ascii="Tahoma" w:hAnsi="Tahoma" w:cs="Tahoma"/>
          <w:color w:val="000000"/>
          <w:sz w:val="18"/>
          <w:szCs w:val="18"/>
        </w:rPr>
        <w:lastRenderedPageBreak/>
        <w:t>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2.9. Исчерпывающий перечень оснований для отказа в приеме документов, необходимых для предоставления муниципальной услуги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Оснований для отказа в приеме документов законодательством Российской Федерации не предусмотрено.</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2.10.1. Оснований для приостановления предоставления муниципальной услуги не предусмотрено.</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w:t>
      </w:r>
      <w:r>
        <w:rPr>
          <w:rStyle w:val="ab"/>
          <w:rFonts w:ascii="Tahoma" w:hAnsi="Tahoma" w:cs="Tahoma"/>
          <w:color w:val="000000"/>
          <w:sz w:val="18"/>
          <w:szCs w:val="18"/>
        </w:rPr>
        <w:t>  </w:t>
      </w:r>
      <w:r>
        <w:rPr>
          <w:rFonts w:ascii="Tahoma" w:hAnsi="Tahoma" w:cs="Tahoma"/>
          <w:color w:val="000000"/>
          <w:sz w:val="18"/>
          <w:szCs w:val="18"/>
        </w:rPr>
        <w:t>Основания для отказа в предоставлении муниципальной услуги.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2.10.2.1. Основаниями для отказа в постановке на учет  являются:</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заявителем представлен неполный комплект документов, необходимый для получения муниципальной услуги, указанный в подразделе 2.6. настоящего Административного регламента для соответствующей категории граждан;</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заявление подано лицом, не уполномоченным заявителем на осуществление таких действий;</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сообщение заявителем недостоверных сведений.</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2.10.2.2. Заявитель снимается с учета на основании решения Администрации в следующих случаях:</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подачи им заявления о снятии с учета;</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выезда на постоянное место жительства в другой субъект Российской Федерации или страну;</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получения им в собственность бесплатно земельного участка для индивидуального жилищного строительства или ведения личного подсобного хозяйства (приусадебного земельного участка);</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выявления в представленных документах, послуживших основанием для постановки на учет, сведений, не соответствующих действительности.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11" w:history="1">
        <w:r>
          <w:rPr>
            <w:rStyle w:val="a7"/>
            <w:rFonts w:ascii="Tahoma" w:hAnsi="Tahoma" w:cs="Tahoma"/>
            <w:color w:val="33A6E3"/>
            <w:sz w:val="18"/>
            <w:szCs w:val="18"/>
          </w:rPr>
          <w:t>части 15 статьи 6</w:t>
        </w:r>
      </w:hyperlink>
      <w:r>
        <w:rPr>
          <w:rFonts w:ascii="Tahoma" w:hAnsi="Tahoma" w:cs="Tahoma"/>
          <w:color w:val="000000"/>
          <w:sz w:val="18"/>
          <w:szCs w:val="18"/>
        </w:rPr>
        <w:t>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2.12. Порядок, размер и основания взимания государственной пошлины или иной платы, взимаемой за предоставление муниципальной услуги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предоставляется без взимания государственной пошлины или иной платы.</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2.14.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 -  не более 15 минут.</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2.15.1. При непосредственном обращении заявителя лично, максимальный срок регистрации заявления – 15 минут.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2.15.3.  Должностное лицо, ответственное за предоставление муниципальной услуги (далее - ответственный исполнитель)   проверяет комплектность представленных документов и  регистрирует заявление с документами в соответствии с правилами делопроизводства.</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ожидания заявителей оборудуются стульями и (или) кресельными секциями, и (или) скамьями.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2.16.3. Обеспечение доступности для инвалидов.</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помещение  и выхода из него;</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предоставление, при необходимости, услуги по месту жительства инвалида или в дистанционном режиме;</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w:t>
      </w:r>
      <w:r>
        <w:rPr>
          <w:rStyle w:val="ab"/>
          <w:rFonts w:ascii="Tahoma" w:hAnsi="Tahoma" w:cs="Tahoma"/>
          <w:color w:val="000000"/>
          <w:sz w:val="18"/>
          <w:szCs w:val="18"/>
        </w:rPr>
        <w:lastRenderedPageBreak/>
        <w:t>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Показатели доступности муниципальной услуги: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транспортная или пешая доступность к местам предоставления муниципальной услуги;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муниципальной услуги в многофункциональном центре предоставления государственных и муниципальных услуг;</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Показатели качества муниципальной услуги: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фактов  взаимодействия заявителя с должностными лицами при предоставлении муниципальной услуги</w:t>
      </w:r>
      <w:r>
        <w:rPr>
          <w:rStyle w:val="ab"/>
          <w:rFonts w:ascii="Tahoma" w:hAnsi="Tahoma" w:cs="Tahoma"/>
          <w:color w:val="000000"/>
          <w:sz w:val="18"/>
          <w:szCs w:val="18"/>
        </w:rPr>
        <w:t> </w:t>
      </w:r>
      <w:r>
        <w:rPr>
          <w:rFonts w:ascii="Tahoma" w:hAnsi="Tahoma" w:cs="Tahoma"/>
          <w:color w:val="000000"/>
          <w:sz w:val="18"/>
          <w:szCs w:val="18"/>
        </w:rPr>
        <w:t>и их продолжительность;</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очередей при приеме и выдаче документов заявителям;</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обоснованных жалоб на действия (бездействие) специалистов и уполномоченных должностных лиц;</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жалоб на некорректное, невнимательное отношение специалистов и уполномоченных должностных лиц к заявителям</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2.18.  Иные требования, в том числе учитывающие особенности предоставления муниципальной услуги в электронной форме</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в электронной форме в настоящее время не предоставляется.</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Исчерпывающий перечень административных процедур (действий):</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прием и регистрация заявления и документов, необходимых для предоставления муниципальной услуги;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формирование и направление межведомственных запросов в органы, участвующие в предоставлении муниципальной услуги;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рассмотрение материалов, необходимых для предоставления муниципальной услуги и принятие решения о  постановке заявителя на учет в качестве лица, имеющего право на предоставление земельного участка в собственность бесплатно (далее - решение о постановке на учет)</w:t>
      </w:r>
      <w:r>
        <w:rPr>
          <w:rStyle w:val="ab"/>
          <w:rFonts w:ascii="Tahoma" w:hAnsi="Tahoma" w:cs="Tahoma"/>
          <w:color w:val="000000"/>
          <w:sz w:val="18"/>
          <w:szCs w:val="18"/>
        </w:rPr>
        <w:t>, </w:t>
      </w:r>
      <w:r>
        <w:rPr>
          <w:rFonts w:ascii="Tahoma" w:hAnsi="Tahoma" w:cs="Tahoma"/>
          <w:color w:val="000000"/>
          <w:sz w:val="18"/>
          <w:szCs w:val="18"/>
        </w:rPr>
        <w:t>либо в отказе в постановке на учет.</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предоставление  заявителю земельного участка;</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выдача (направление) заявителю  результата  предоставления муниципальной услуги.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порядок исправления допущенных опечаток и ошибок в выданных в результате предоставления муниципальной услуги  документах.</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 Прием и регистрация заявления и документов, необходимых для предоставления муниципальной услуги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Основанием для начала административной процедуры является подача заявителем в орган учета заявления о предоставлении муниципальной услуги с документами, указанными в подразделе 2.6 настоящего Административного регламента.</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 При получении заявления   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проверяет правильность оформления заявления;</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заполняет расписку о приеме (регистрации) заявления заявителя;</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вносит запись о приеме заявления в Журнал регистрации заявлений.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 Максимальный срок выполнения административной процедуры -   1 рабочий день.</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3.1.4.  Критерием принятия решения является обращение  заявителя за получением муниципальной услуги.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 Результатом  административной процедуры является прием заявления и прилагаемых документов у заявителя.</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3.1.6.  Способом фиксации  результата  выполнения административной процедуры является регистрация заявления и прилагаемых документов  в Журнале регистрации заявлений.</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3.2. Формирование и направление межведомственных запросов в органы, участвующие в предоставлении муниципальной услуги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2" w:history="1">
        <w:r>
          <w:rPr>
            <w:rStyle w:val="a7"/>
            <w:rFonts w:ascii="Tahoma" w:hAnsi="Tahoma" w:cs="Tahoma"/>
            <w:color w:val="33A6E3"/>
            <w:sz w:val="18"/>
            <w:szCs w:val="18"/>
          </w:rPr>
          <w:t>законодательства</w:t>
        </w:r>
      </w:hyperlink>
      <w:r>
        <w:rPr>
          <w:rFonts w:ascii="Tahoma" w:hAnsi="Tahoma" w:cs="Tahoma"/>
          <w:color w:val="000000"/>
          <w:sz w:val="18"/>
          <w:szCs w:val="18"/>
        </w:rPr>
        <w:t> Российской Федерации о защите персональных данных.</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 Максимальный срок подготовки и направления ответа на  межведомственный запрос  не может превышать пять рабочих дней.</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3.2.5.  Ответ на запрос  регистрируется в установленном порядке.</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3.2.6. Ответственный исполнитель приобщает ответ, полученный по межведомственному запросу к документам, представленным заявителем.</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3.2.7. Максимальный срок выполнения административной процедуры -  7 рабочих дней.</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3.2.8. Критерием принятия решения  является отсутствие документов,  указанных в  подразделе 2.7. настоящего Административного регламента.</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3.2.9.  Результат административной процедуры – получение ответов на межведомственные запросы.</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документации.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3.3. Рассмотрение материалов, необходимых для предоставления муниципальной услуги и принятие решения о  постановке заявителя на учет либо в отказе в постановке на учет</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Основанием для начала административной процедуры является поступление  к ответственному исполнителю документов,  указанных в подразделах 2.6. и 2.7. настоящего Административного регламента, необходимых для предоставления муниципальной  услуги.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2.10.2.1. настоящего Административного регламента.</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3.3.3. Ответственный исполнитель рассматривает заявление  и прилагаемые к нему документы, и принимает решение о принятии заявителя на учет либо об отказе в постановке на учет.</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Максимальный срок выполнения административной процедуры - 20 рабочих дней.</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3.3.5. Критерием принятия решения является наличие (отсутствие) оснований для отказа в постановке на учет, указанных в пункте 2.10.2. настоящего Административного регламента.</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3.3.6. Результатом административной процедуры является оформленное решение Администрации Большезмеинского сельсовета Щигровского района  о постановке граждан  на учет в качестве лиц,  имеющих право на предоставление земельного участка  в собственность бесплатно.</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3.3.7. Способом фиксации результата выполнения административной процедуры является регистрация  решения о  постановке заявителя на учет либо  решения об  отказе в постановке на учет в Журнале регистрации постановлений.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3.3.8. Ответственный исполнитель в семидневный срок со дня принятия решения о принятии заявителя на учет либо об отказе в постановке на учет уведомляет заявителя о принятом решении путем направления письменного уведомления.</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3.4. Предоставление  заявителю земельного участка</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3.4.1. Основанием для начала административной процедуры является наличие  зарегистрированного решения  о  постановке заявителя на учет.</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  осуществляется в первоочередном порядке.</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осуществляется во внеочередном порядке.</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3.4.3. В течение 14 календарных дней с  даты  опубликования установленном порядке Перечня, сформированного и утвержденного в соответствии с требованиями земельного законодательства и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ответственный исполнитель  вручает заявителю лично либо направляет почтовым отправлением уведомление, содержащее кадастровый номер, местоположение, площадь, вид разрешенного использования соответствующего земельного участка.</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3.4.4. Заявитель в течение 20 календарных дней со дня направления либо вручения ему указанного  уведомления   в письменной форме   представляет   в орган учета согласие   на получение предложенного земельного участка или отказ от предложенного земельного участка с документами, указанными в пунктах 2.6.2.  - 2.6.5. настоящего Административного регламента, в порядке, установленном пунктом 2.6.6. настоящего Административного регламента.</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Орган учета в течение 20 календарных дней   со дня получения согласия заявителя на получение предложенного земельного участка и  прилагаемых документов, осуществляет проверку указанных документов, 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3.4.6.  В случае представления заявителем в орган учета   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пункте 3.4.8. настоящего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по порядку заявителю.</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3.4.7.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3.4.8. Максимальный срок выполнения административной процедуры - 20 календарных  дней  со дня представления в орган учета согласия заявителя на получение предложенного земельного участка и  прилагаемых документов.</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3.14.12. Критерием принятия решения является наличие (отсутствие) оснований для  отказа  в предоставлении  заявителю муниципальной услуги, указанных в пункте 2.10.2.2. настоящего Административного регламента.</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3.14.13. Результатом административной процедуры является оформленное и подписанное   Главой Большезмеинского сельсовета Щигровского района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3.14.15. Способом фиксации результата выполнения административной процедуры является регистрация решения о предоставлении в собственность бесплатно земельного участка либо  о снятии гражданина с учета в Журнале регистрации исходящей документации.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3.4. Выдача  (направление) заявителю  результата  предоставления муниципальной услуги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3.4.1.   Основанием для начала административной процедуры является  наличие зарегистрированного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Результат предоставления муниципальной услуги выдается (направляется)  заявителю способом, указанным в заявлении.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3.4.3.  Ответственный исполнитель  направляет  либо вручает заявителю лично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3.4.4.  Максимальный  срок выполнения  административной процедуры составляет не более 7 календарных дней  со дня принятия соответствующего решения.</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3.4.4. Критерием принятия решения  является наличие  подписанного  и зарегистрированного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3.4.6.  Способ фиксации результата выполнения административной процедуры  – отметка заявителя в журнале исходящей документации  о получении экземпляра документа.</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3.6.  Порядок исправления допущенных опечаток и ошибок в выданных в результате предоставления  муниципальной услуги документах.</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 Срок передачи  запроса заявителя из МФЦ в   Администрацию установлен соглашением о взаимодействии.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3.6.6. Способ фиксации результата выполнения административной процедуры  – регистрация в Журнале исходящей документации.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IV. Формы  контроля за исполнением регламента</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 Щигровского района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заместитель Главы Администрации Большезмеинского сельсовета Щигровского района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Периодичность осуществления текущего контроля устанавливается распоряжением Администрации.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Контроль</w:t>
      </w:r>
      <w:r>
        <w:rPr>
          <w:rStyle w:val="ab"/>
          <w:rFonts w:ascii="Tahoma" w:hAnsi="Tahoma" w:cs="Tahoma"/>
          <w:color w:val="000000"/>
          <w:sz w:val="18"/>
          <w:szCs w:val="18"/>
        </w:rPr>
        <w:t> </w:t>
      </w:r>
      <w:r>
        <w:rPr>
          <w:rFonts w:ascii="Tahoma" w:hAnsi="Tahoma" w:cs="Tahoma"/>
          <w:color w:val="000000"/>
          <w:sz w:val="18"/>
          <w:szCs w:val="1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13" w:history="1">
        <w:r>
          <w:rPr>
            <w:rStyle w:val="ab"/>
            <w:rFonts w:ascii="Tahoma" w:hAnsi="Tahoma" w:cs="Tahoma"/>
            <w:color w:val="33A6E3"/>
            <w:sz w:val="18"/>
            <w:szCs w:val="18"/>
          </w:rPr>
          <w:t>частью 1.1 статьи 16</w:t>
        </w:r>
      </w:hyperlink>
      <w:r>
        <w:rPr>
          <w:rStyle w:val="ab"/>
          <w:rFonts w:ascii="Tahoma" w:hAnsi="Tahoma" w:cs="Tahoma"/>
          <w:color w:val="000000"/>
          <w:sz w:val="18"/>
          <w:szCs w:val="18"/>
        </w:rPr>
        <w:t> Федерального закона (далее - привлекаемые организации), или их работников</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4" w:history="1">
        <w:r>
          <w:rPr>
            <w:rStyle w:val="a7"/>
            <w:rFonts w:ascii="Tahoma" w:hAnsi="Tahoma" w:cs="Tahoma"/>
            <w:color w:val="33A6E3"/>
            <w:sz w:val="18"/>
            <w:szCs w:val="18"/>
          </w:rPr>
          <w:t>http://gosuslugi.ru</w:t>
        </w:r>
      </w:hyperlink>
      <w:r>
        <w:rPr>
          <w:rFonts w:ascii="Tahoma" w:hAnsi="Tahoma" w:cs="Tahoma"/>
          <w:color w:val="000000"/>
          <w:sz w:val="18"/>
          <w:szCs w:val="18"/>
        </w:rPr>
        <w:t>.</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может быть направлена в:</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Администрацию Большезмеинского сельсовета Щигровского района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рассматривают:</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Администрации Большезмеинского сельсовета Щигровского района  -   Глава сельсовета;</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МФЦ - руководитель многофункционального центра;</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 учредителя многофункционального центра - руководитель учредителя многофункционального центра.</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5.3. Способы информирования заявителей о порядке подачи и рассмотрения жалобы, в том числе с использованием Единого портала</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5.4.</w:t>
      </w:r>
      <w:r>
        <w:rPr>
          <w:rFonts w:ascii="Tahoma" w:hAnsi="Tahoma" w:cs="Tahoma"/>
          <w:color w:val="000000"/>
          <w:sz w:val="18"/>
          <w:szCs w:val="18"/>
        </w:rPr>
        <w:t> </w:t>
      </w:r>
      <w:r>
        <w:rPr>
          <w:rStyle w:val="ab"/>
          <w:rFonts w:ascii="Tahoma" w:hAnsi="Tahoma" w:cs="Tahoma"/>
          <w:color w:val="000000"/>
          <w:sz w:val="18"/>
          <w:szCs w:val="1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Федеральным законом  от 27.07.2010 № 210-ФЗ  «Об организации предоставления государственных и муниципальных услуг»;</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 Большезмеинского сельсовета Щигровского района  Курской области «Об утверждении Положения об особенностях подачи и рассмотрения жалоб на решения и действия (бездействие) Администрации Большезмеинского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Большезмеинского сельсовета Щигровского района  Курской области».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данном разделе, размещена  на  Едином портале.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6.3.Взаимодействие МФЦ с Администрацией осуществляется в соответствии соглашением о взаимодействии  между ОБУ «МФЦ» и Администрацией.</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 При получении заявления  работник МФЦ: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6.7. Результат муниципальной услуги в МФЦ не предоставляется.</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6.9. Критерием принятия решения является обращение заявителя за получением  муниципальной услуги в МФЦ.</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6.10. Результатом административной процедуры является   передача  заявления и документов, из МФЦ в Администрацию.</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предоставление муниципальной услуги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       </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услуги осуществляется в соответствии со следующими нормативными правовыми актами: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Земельный кодекс Российской Федерации   от 25.10.2001 N 136-ФЗ (Первоначальный текст документа опубликован в изданиях  «Собрание законодательства РФ», 29.10.2001, №  44, ст. 4147, «Парламентская газета», №  204-205, 30.10.2001, «Российская газета», № 211-212, 30.10.2001);</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2.Федеральный  закон от 06.10.2003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N 40, ст. 3822, «Парламентская газета», № 86, 08.10.2003, «Российская газета», №  202, 08.10.2003.</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Федеральный </w:t>
      </w:r>
      <w:hyperlink r:id="rId15" w:history="1">
        <w:r>
          <w:rPr>
            <w:rStyle w:val="a7"/>
            <w:rFonts w:ascii="Tahoma" w:hAnsi="Tahoma" w:cs="Tahoma"/>
            <w:color w:val="33A6E3"/>
            <w:sz w:val="18"/>
            <w:szCs w:val="18"/>
          </w:rPr>
          <w:t>закон</w:t>
        </w:r>
      </w:hyperlink>
      <w:r>
        <w:rPr>
          <w:rFonts w:ascii="Tahoma" w:hAnsi="Tahoma" w:cs="Tahoma"/>
          <w:color w:val="000000"/>
          <w:sz w:val="18"/>
          <w:szCs w:val="18"/>
        </w:rPr>
        <w:t> от 27.07.2010 № 210-ФЗ «Об организации предоставления государственных и муниципальных услуг» (Собрание законодательства РФ, 02.08.2010, №  31, ст. 4179);</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3.Федеральный закон  от 23.06.2014 № 171-ФЗ «О внесении изменений в Земельный кодекс Российской Федерации и отдельные законодательные акты Российской Федерации»;</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Федеральный закон от 13.07.2015 № 218-ФЗ «О государственной регистрации недвижимости» («Российская газета», №156, 17.07.2015, Собрание законодательства РФ, 20.07.2015, № 29 (часть I), ст. 4344);</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5.Закон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(Первоначальный текст документа опубликован в изданиях  «Курская правда», № 116, 29.09.2011, «Курские ведомости», №  10, октябрь, 2011.);</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6.Закон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  143 от 30.11.2013 года);</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7.Распоряжение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BA2164" w:rsidRDefault="00BA2164" w:rsidP="00BA216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BA2164" w:rsidRDefault="00BB6700" w:rsidP="00BA2164"/>
    <w:sectPr w:rsidR="00BB6700" w:rsidRPr="00BA2164"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55CC"/>
    <w:rsid w:val="000065B7"/>
    <w:rsid w:val="00012049"/>
    <w:rsid w:val="000137D4"/>
    <w:rsid w:val="00014C0F"/>
    <w:rsid w:val="00014E4C"/>
    <w:rsid w:val="0001625B"/>
    <w:rsid w:val="000170AF"/>
    <w:rsid w:val="000306C7"/>
    <w:rsid w:val="000323B5"/>
    <w:rsid w:val="00036C6A"/>
    <w:rsid w:val="00040C06"/>
    <w:rsid w:val="00040DA2"/>
    <w:rsid w:val="000420AD"/>
    <w:rsid w:val="00045D7F"/>
    <w:rsid w:val="0005369D"/>
    <w:rsid w:val="00065CCA"/>
    <w:rsid w:val="000708F5"/>
    <w:rsid w:val="00071217"/>
    <w:rsid w:val="00071C1A"/>
    <w:rsid w:val="00075F60"/>
    <w:rsid w:val="00092A1D"/>
    <w:rsid w:val="00092A2C"/>
    <w:rsid w:val="000A45A3"/>
    <w:rsid w:val="000A51CE"/>
    <w:rsid w:val="000B0761"/>
    <w:rsid w:val="000B2F21"/>
    <w:rsid w:val="000B4628"/>
    <w:rsid w:val="000C254A"/>
    <w:rsid w:val="000D0E73"/>
    <w:rsid w:val="000D4672"/>
    <w:rsid w:val="000D57D1"/>
    <w:rsid w:val="000D79B1"/>
    <w:rsid w:val="000E1EA9"/>
    <w:rsid w:val="000F054E"/>
    <w:rsid w:val="000F391B"/>
    <w:rsid w:val="000F67A1"/>
    <w:rsid w:val="001026AE"/>
    <w:rsid w:val="00104B95"/>
    <w:rsid w:val="00111B50"/>
    <w:rsid w:val="00117C27"/>
    <w:rsid w:val="00122599"/>
    <w:rsid w:val="00126863"/>
    <w:rsid w:val="001271EE"/>
    <w:rsid w:val="00127727"/>
    <w:rsid w:val="001314DB"/>
    <w:rsid w:val="00134204"/>
    <w:rsid w:val="0013614E"/>
    <w:rsid w:val="00140C14"/>
    <w:rsid w:val="00153C39"/>
    <w:rsid w:val="00162A6B"/>
    <w:rsid w:val="00196B51"/>
    <w:rsid w:val="001A52DE"/>
    <w:rsid w:val="001B5E55"/>
    <w:rsid w:val="001C08DF"/>
    <w:rsid w:val="001C6060"/>
    <w:rsid w:val="001C7F93"/>
    <w:rsid w:val="001D2DF1"/>
    <w:rsid w:val="001D31B8"/>
    <w:rsid w:val="001E2B00"/>
    <w:rsid w:val="001F126C"/>
    <w:rsid w:val="001F62F7"/>
    <w:rsid w:val="001F70A4"/>
    <w:rsid w:val="002022FB"/>
    <w:rsid w:val="00206DCB"/>
    <w:rsid w:val="00216A60"/>
    <w:rsid w:val="00217CDD"/>
    <w:rsid w:val="002201DB"/>
    <w:rsid w:val="00224DF6"/>
    <w:rsid w:val="0022722B"/>
    <w:rsid w:val="00232E3E"/>
    <w:rsid w:val="00240CC9"/>
    <w:rsid w:val="00245D21"/>
    <w:rsid w:val="0025169D"/>
    <w:rsid w:val="002627C9"/>
    <w:rsid w:val="00265A1E"/>
    <w:rsid w:val="002678C0"/>
    <w:rsid w:val="00272ABF"/>
    <w:rsid w:val="00274826"/>
    <w:rsid w:val="00280D51"/>
    <w:rsid w:val="00281552"/>
    <w:rsid w:val="002924DC"/>
    <w:rsid w:val="00293005"/>
    <w:rsid w:val="002A6EA5"/>
    <w:rsid w:val="002B3698"/>
    <w:rsid w:val="002C0A85"/>
    <w:rsid w:val="002C1683"/>
    <w:rsid w:val="002C3F6D"/>
    <w:rsid w:val="002C58C8"/>
    <w:rsid w:val="002E3814"/>
    <w:rsid w:val="002E7931"/>
    <w:rsid w:val="00300985"/>
    <w:rsid w:val="003056B1"/>
    <w:rsid w:val="00305C4B"/>
    <w:rsid w:val="00310C0B"/>
    <w:rsid w:val="003162A7"/>
    <w:rsid w:val="00317C7E"/>
    <w:rsid w:val="003216EF"/>
    <w:rsid w:val="003301CB"/>
    <w:rsid w:val="003370BA"/>
    <w:rsid w:val="00345644"/>
    <w:rsid w:val="00345AAD"/>
    <w:rsid w:val="00350A33"/>
    <w:rsid w:val="00352013"/>
    <w:rsid w:val="0036098F"/>
    <w:rsid w:val="0036412E"/>
    <w:rsid w:val="0036419A"/>
    <w:rsid w:val="003655BF"/>
    <w:rsid w:val="0037100E"/>
    <w:rsid w:val="00374359"/>
    <w:rsid w:val="003778C9"/>
    <w:rsid w:val="00380D71"/>
    <w:rsid w:val="00391290"/>
    <w:rsid w:val="003931D1"/>
    <w:rsid w:val="003A3828"/>
    <w:rsid w:val="003A42AE"/>
    <w:rsid w:val="003C397F"/>
    <w:rsid w:val="003D3053"/>
    <w:rsid w:val="003D33D2"/>
    <w:rsid w:val="003D4F6B"/>
    <w:rsid w:val="003D71D1"/>
    <w:rsid w:val="003D7DC6"/>
    <w:rsid w:val="003E33BF"/>
    <w:rsid w:val="003E709A"/>
    <w:rsid w:val="003E785D"/>
    <w:rsid w:val="003F7A1A"/>
    <w:rsid w:val="0040208E"/>
    <w:rsid w:val="00410E83"/>
    <w:rsid w:val="0041200C"/>
    <w:rsid w:val="00416BFE"/>
    <w:rsid w:val="00417A12"/>
    <w:rsid w:val="004212E8"/>
    <w:rsid w:val="00430BA0"/>
    <w:rsid w:val="0044751A"/>
    <w:rsid w:val="004522B1"/>
    <w:rsid w:val="00452A94"/>
    <w:rsid w:val="004659D7"/>
    <w:rsid w:val="00466A19"/>
    <w:rsid w:val="004718C2"/>
    <w:rsid w:val="004800B3"/>
    <w:rsid w:val="0048229A"/>
    <w:rsid w:val="004871FD"/>
    <w:rsid w:val="00490342"/>
    <w:rsid w:val="00490E6C"/>
    <w:rsid w:val="00492457"/>
    <w:rsid w:val="004934A4"/>
    <w:rsid w:val="0049778C"/>
    <w:rsid w:val="004A041D"/>
    <w:rsid w:val="004A738D"/>
    <w:rsid w:val="004C2DC8"/>
    <w:rsid w:val="004E4A7A"/>
    <w:rsid w:val="004F18FD"/>
    <w:rsid w:val="004F4462"/>
    <w:rsid w:val="005027FF"/>
    <w:rsid w:val="005129F8"/>
    <w:rsid w:val="00521E88"/>
    <w:rsid w:val="00531FBB"/>
    <w:rsid w:val="005430D5"/>
    <w:rsid w:val="0054548B"/>
    <w:rsid w:val="00562996"/>
    <w:rsid w:val="00572795"/>
    <w:rsid w:val="00572913"/>
    <w:rsid w:val="00576057"/>
    <w:rsid w:val="00576D98"/>
    <w:rsid w:val="0057763F"/>
    <w:rsid w:val="00577E32"/>
    <w:rsid w:val="00581257"/>
    <w:rsid w:val="005824B6"/>
    <w:rsid w:val="0058490D"/>
    <w:rsid w:val="00586E46"/>
    <w:rsid w:val="00590BBA"/>
    <w:rsid w:val="005950DE"/>
    <w:rsid w:val="005A3A4A"/>
    <w:rsid w:val="005A65E3"/>
    <w:rsid w:val="005B06DD"/>
    <w:rsid w:val="005B3499"/>
    <w:rsid w:val="005B7C60"/>
    <w:rsid w:val="005C02AF"/>
    <w:rsid w:val="005C5682"/>
    <w:rsid w:val="005D3382"/>
    <w:rsid w:val="005E4C1D"/>
    <w:rsid w:val="005F09F9"/>
    <w:rsid w:val="005F28A9"/>
    <w:rsid w:val="005F6AAB"/>
    <w:rsid w:val="00600633"/>
    <w:rsid w:val="006312DA"/>
    <w:rsid w:val="00631658"/>
    <w:rsid w:val="00643426"/>
    <w:rsid w:val="00644611"/>
    <w:rsid w:val="00652735"/>
    <w:rsid w:val="00656750"/>
    <w:rsid w:val="0065717E"/>
    <w:rsid w:val="00662B38"/>
    <w:rsid w:val="00680C25"/>
    <w:rsid w:val="0068299B"/>
    <w:rsid w:val="00693403"/>
    <w:rsid w:val="00693B81"/>
    <w:rsid w:val="00694DF5"/>
    <w:rsid w:val="00697DFD"/>
    <w:rsid w:val="006A5536"/>
    <w:rsid w:val="006B3D53"/>
    <w:rsid w:val="006B7000"/>
    <w:rsid w:val="006D0A5E"/>
    <w:rsid w:val="006D65FE"/>
    <w:rsid w:val="006E0744"/>
    <w:rsid w:val="006E1C7B"/>
    <w:rsid w:val="006E2FED"/>
    <w:rsid w:val="006E3778"/>
    <w:rsid w:val="006E5137"/>
    <w:rsid w:val="006F7C93"/>
    <w:rsid w:val="006F7F3F"/>
    <w:rsid w:val="00706DBE"/>
    <w:rsid w:val="00723853"/>
    <w:rsid w:val="007247BC"/>
    <w:rsid w:val="007316B2"/>
    <w:rsid w:val="00737F02"/>
    <w:rsid w:val="00744F3B"/>
    <w:rsid w:val="00765D55"/>
    <w:rsid w:val="0077176D"/>
    <w:rsid w:val="00772B5E"/>
    <w:rsid w:val="00790355"/>
    <w:rsid w:val="00794025"/>
    <w:rsid w:val="007A7849"/>
    <w:rsid w:val="007C05BC"/>
    <w:rsid w:val="007C7FCF"/>
    <w:rsid w:val="007E5C4C"/>
    <w:rsid w:val="007E631D"/>
    <w:rsid w:val="007F06B9"/>
    <w:rsid w:val="007F1E05"/>
    <w:rsid w:val="007F3A5E"/>
    <w:rsid w:val="007F56D4"/>
    <w:rsid w:val="007F7015"/>
    <w:rsid w:val="0080499F"/>
    <w:rsid w:val="008134DD"/>
    <w:rsid w:val="008238A5"/>
    <w:rsid w:val="00831A38"/>
    <w:rsid w:val="00831FB3"/>
    <w:rsid w:val="00834F11"/>
    <w:rsid w:val="00842417"/>
    <w:rsid w:val="00842C7A"/>
    <w:rsid w:val="0085425F"/>
    <w:rsid w:val="0087201B"/>
    <w:rsid w:val="00874323"/>
    <w:rsid w:val="0088287A"/>
    <w:rsid w:val="0089702D"/>
    <w:rsid w:val="008A7922"/>
    <w:rsid w:val="008B0E16"/>
    <w:rsid w:val="008B1C0A"/>
    <w:rsid w:val="008B2079"/>
    <w:rsid w:val="008B2AA7"/>
    <w:rsid w:val="008C19FC"/>
    <w:rsid w:val="008C63E7"/>
    <w:rsid w:val="008C6A5B"/>
    <w:rsid w:val="008D1378"/>
    <w:rsid w:val="008D6077"/>
    <w:rsid w:val="008D7F53"/>
    <w:rsid w:val="008E0097"/>
    <w:rsid w:val="008E1352"/>
    <w:rsid w:val="008E3F09"/>
    <w:rsid w:val="008F1F2B"/>
    <w:rsid w:val="008F3DF0"/>
    <w:rsid w:val="009033F9"/>
    <w:rsid w:val="009425FE"/>
    <w:rsid w:val="00953152"/>
    <w:rsid w:val="009540E2"/>
    <w:rsid w:val="00961F45"/>
    <w:rsid w:val="009660D5"/>
    <w:rsid w:val="0097185D"/>
    <w:rsid w:val="00973332"/>
    <w:rsid w:val="00973344"/>
    <w:rsid w:val="009765BA"/>
    <w:rsid w:val="00985A5A"/>
    <w:rsid w:val="00996939"/>
    <w:rsid w:val="009B0B4F"/>
    <w:rsid w:val="009B215B"/>
    <w:rsid w:val="009B32F3"/>
    <w:rsid w:val="009B5651"/>
    <w:rsid w:val="009B637F"/>
    <w:rsid w:val="009C245C"/>
    <w:rsid w:val="009C4274"/>
    <w:rsid w:val="009C5033"/>
    <w:rsid w:val="009C5801"/>
    <w:rsid w:val="009D4B55"/>
    <w:rsid w:val="009D5669"/>
    <w:rsid w:val="009E0EC9"/>
    <w:rsid w:val="009E11CE"/>
    <w:rsid w:val="00A04D60"/>
    <w:rsid w:val="00A06AEE"/>
    <w:rsid w:val="00A11A11"/>
    <w:rsid w:val="00A12892"/>
    <w:rsid w:val="00A30305"/>
    <w:rsid w:val="00A307A0"/>
    <w:rsid w:val="00A37CEB"/>
    <w:rsid w:val="00A41641"/>
    <w:rsid w:val="00A45C06"/>
    <w:rsid w:val="00A50015"/>
    <w:rsid w:val="00A51CD6"/>
    <w:rsid w:val="00A52E59"/>
    <w:rsid w:val="00A72544"/>
    <w:rsid w:val="00A759A3"/>
    <w:rsid w:val="00A7618C"/>
    <w:rsid w:val="00A8055F"/>
    <w:rsid w:val="00A838B9"/>
    <w:rsid w:val="00A8392B"/>
    <w:rsid w:val="00A9219B"/>
    <w:rsid w:val="00A94D9C"/>
    <w:rsid w:val="00AA1473"/>
    <w:rsid w:val="00AA362E"/>
    <w:rsid w:val="00AB1408"/>
    <w:rsid w:val="00AB5CC8"/>
    <w:rsid w:val="00AB70A8"/>
    <w:rsid w:val="00AB7325"/>
    <w:rsid w:val="00AC265A"/>
    <w:rsid w:val="00AC28F2"/>
    <w:rsid w:val="00AC2EA5"/>
    <w:rsid w:val="00AC3F67"/>
    <w:rsid w:val="00AC66E5"/>
    <w:rsid w:val="00AD69C1"/>
    <w:rsid w:val="00AE7422"/>
    <w:rsid w:val="00AF0FBC"/>
    <w:rsid w:val="00AF5956"/>
    <w:rsid w:val="00B07558"/>
    <w:rsid w:val="00B100C6"/>
    <w:rsid w:val="00B21831"/>
    <w:rsid w:val="00B2259F"/>
    <w:rsid w:val="00B30E21"/>
    <w:rsid w:val="00B467A3"/>
    <w:rsid w:val="00B47A08"/>
    <w:rsid w:val="00B51482"/>
    <w:rsid w:val="00B54C92"/>
    <w:rsid w:val="00B57403"/>
    <w:rsid w:val="00B57C0C"/>
    <w:rsid w:val="00B64CF8"/>
    <w:rsid w:val="00B64DD4"/>
    <w:rsid w:val="00B65265"/>
    <w:rsid w:val="00B66E43"/>
    <w:rsid w:val="00B66F61"/>
    <w:rsid w:val="00B81EA4"/>
    <w:rsid w:val="00B86AE5"/>
    <w:rsid w:val="00BA095E"/>
    <w:rsid w:val="00BA2164"/>
    <w:rsid w:val="00BA4BD6"/>
    <w:rsid w:val="00BB0C22"/>
    <w:rsid w:val="00BB2731"/>
    <w:rsid w:val="00BB514F"/>
    <w:rsid w:val="00BB6700"/>
    <w:rsid w:val="00BC5CE3"/>
    <w:rsid w:val="00BC6167"/>
    <w:rsid w:val="00BD45F1"/>
    <w:rsid w:val="00BD55C3"/>
    <w:rsid w:val="00BD7AB2"/>
    <w:rsid w:val="00C02865"/>
    <w:rsid w:val="00C122CE"/>
    <w:rsid w:val="00C1507A"/>
    <w:rsid w:val="00C15E09"/>
    <w:rsid w:val="00C16926"/>
    <w:rsid w:val="00C22486"/>
    <w:rsid w:val="00C25C05"/>
    <w:rsid w:val="00C4394A"/>
    <w:rsid w:val="00C46B3E"/>
    <w:rsid w:val="00C53461"/>
    <w:rsid w:val="00C53B00"/>
    <w:rsid w:val="00C67483"/>
    <w:rsid w:val="00C676CF"/>
    <w:rsid w:val="00C73A55"/>
    <w:rsid w:val="00C76F62"/>
    <w:rsid w:val="00C80331"/>
    <w:rsid w:val="00C925E4"/>
    <w:rsid w:val="00CA26C0"/>
    <w:rsid w:val="00CA3132"/>
    <w:rsid w:val="00CA7B90"/>
    <w:rsid w:val="00CB33EE"/>
    <w:rsid w:val="00CB3446"/>
    <w:rsid w:val="00CC14E9"/>
    <w:rsid w:val="00CC4802"/>
    <w:rsid w:val="00CD043C"/>
    <w:rsid w:val="00CF2C79"/>
    <w:rsid w:val="00CF3403"/>
    <w:rsid w:val="00CF592B"/>
    <w:rsid w:val="00CF72F8"/>
    <w:rsid w:val="00D0355A"/>
    <w:rsid w:val="00D04923"/>
    <w:rsid w:val="00D06583"/>
    <w:rsid w:val="00D10A43"/>
    <w:rsid w:val="00D169E5"/>
    <w:rsid w:val="00D17FD2"/>
    <w:rsid w:val="00D2292A"/>
    <w:rsid w:val="00D24165"/>
    <w:rsid w:val="00D24593"/>
    <w:rsid w:val="00D31AA9"/>
    <w:rsid w:val="00D430EE"/>
    <w:rsid w:val="00D47189"/>
    <w:rsid w:val="00D53476"/>
    <w:rsid w:val="00D60674"/>
    <w:rsid w:val="00D613C1"/>
    <w:rsid w:val="00D64FCA"/>
    <w:rsid w:val="00D67D60"/>
    <w:rsid w:val="00DA09FA"/>
    <w:rsid w:val="00DB1DFC"/>
    <w:rsid w:val="00DB39F7"/>
    <w:rsid w:val="00DC2A60"/>
    <w:rsid w:val="00DC5ABD"/>
    <w:rsid w:val="00DD2BDC"/>
    <w:rsid w:val="00DD621C"/>
    <w:rsid w:val="00DD7F4C"/>
    <w:rsid w:val="00DE5C45"/>
    <w:rsid w:val="00DE7C1E"/>
    <w:rsid w:val="00DF1D46"/>
    <w:rsid w:val="00DF3D19"/>
    <w:rsid w:val="00E00F0A"/>
    <w:rsid w:val="00E03125"/>
    <w:rsid w:val="00E039D5"/>
    <w:rsid w:val="00E14BD6"/>
    <w:rsid w:val="00E17656"/>
    <w:rsid w:val="00E237B8"/>
    <w:rsid w:val="00E2413C"/>
    <w:rsid w:val="00E40B43"/>
    <w:rsid w:val="00E56877"/>
    <w:rsid w:val="00E60916"/>
    <w:rsid w:val="00E618DB"/>
    <w:rsid w:val="00E63357"/>
    <w:rsid w:val="00E657D4"/>
    <w:rsid w:val="00E82079"/>
    <w:rsid w:val="00E86324"/>
    <w:rsid w:val="00E87E7D"/>
    <w:rsid w:val="00E9322D"/>
    <w:rsid w:val="00E97F7D"/>
    <w:rsid w:val="00EA28F4"/>
    <w:rsid w:val="00EA49A9"/>
    <w:rsid w:val="00EA5F0D"/>
    <w:rsid w:val="00EB3F3D"/>
    <w:rsid w:val="00EB55EC"/>
    <w:rsid w:val="00EB6C53"/>
    <w:rsid w:val="00EC4C21"/>
    <w:rsid w:val="00EC7418"/>
    <w:rsid w:val="00ED2089"/>
    <w:rsid w:val="00ED4D33"/>
    <w:rsid w:val="00ED79FC"/>
    <w:rsid w:val="00EE2929"/>
    <w:rsid w:val="00EE3306"/>
    <w:rsid w:val="00EE45D6"/>
    <w:rsid w:val="00EE4CD3"/>
    <w:rsid w:val="00EF3D63"/>
    <w:rsid w:val="00EF6690"/>
    <w:rsid w:val="00EF7894"/>
    <w:rsid w:val="00F004C4"/>
    <w:rsid w:val="00F02C9A"/>
    <w:rsid w:val="00F176C8"/>
    <w:rsid w:val="00F21FD2"/>
    <w:rsid w:val="00F46580"/>
    <w:rsid w:val="00F47FCE"/>
    <w:rsid w:val="00F47FD8"/>
    <w:rsid w:val="00F5550C"/>
    <w:rsid w:val="00F6753C"/>
    <w:rsid w:val="00F70831"/>
    <w:rsid w:val="00F716AB"/>
    <w:rsid w:val="00F76F2F"/>
    <w:rsid w:val="00F8249F"/>
    <w:rsid w:val="00FA5652"/>
    <w:rsid w:val="00FA690A"/>
    <w:rsid w:val="00FA7BF7"/>
    <w:rsid w:val="00FC0AE7"/>
    <w:rsid w:val="00FC1E18"/>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semiHidden/>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0EB56B7EB51568E21F764F226D0562DC657764FAA57FEAA1871CB8FBM5GFI" TargetMode="External"/><Relationship Id="rId13" Type="http://schemas.openxmlformats.org/officeDocument/2006/relationships/hyperlink" Target="consultantplus://offline/ref=AC66444CB2E28632C887A93039AB56B99ACD5F027E907C6F282DB372C1787F4E1AB97256E44032C504E4C758C0B2844FE90D94C1DBFDBC3Ch4D8O"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3DCF24894F92A8165E5343E153907545372DBFEDA68D299CC071C4D6E0s7H7I" TargetMode="External"/><Relationship Id="rId12" Type="http://schemas.openxmlformats.org/officeDocument/2006/relationships/hyperlink" Target="consultantplus://offline/ref=A5B9C8880C626A0824A682864869760DBC3ED31007D1324A062572023AB8LC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3DCF24894F92A8165E535DEC45FC2F49322EE7E9A08C20CE9D2E9F8BB77EEB50s9H2I" TargetMode="External"/><Relationship Id="rId11" Type="http://schemas.openxmlformats.org/officeDocument/2006/relationships/hyperlink" Target="consultantplus://offline/ref=8043C5515ACD714A091014D229FF5C8EBC66754E759AFE7F47963D06219EAD7C3C5A14D4BB09FD02D34E8CB82634B19F7AAD803B91A4D3CC576B88DAADH" TargetMode="External"/><Relationship Id="rId5" Type="http://schemas.openxmlformats.org/officeDocument/2006/relationships/hyperlink" Target="consultantplus://offline/ref=3DCF24894F92A8165E5343E1539075453625BAE2A685299CC071C4D6E077E107D580DF77723C83D9s2H5I" TargetMode="External"/><Relationship Id="rId15" Type="http://schemas.openxmlformats.org/officeDocument/2006/relationships/hyperlink" Target="consultantplus://offline/ref=20381A1B3F99B0182E5629F0250FBC294F38D81CB9D7D7898B8E4AC5F6n8K3M" TargetMode="External"/><Relationship Id="rId10" Type="http://schemas.openxmlformats.org/officeDocument/2006/relationships/hyperlink" Target="consultantplus://offline/ref=9CA807A86FDA95D4B5B6C5AE2F0E14F0CBDF75AC7D197F90AE28E1629C384331D92067C906RFJ" TargetMode="External"/><Relationship Id="rId4" Type="http://schemas.openxmlformats.org/officeDocument/2006/relationships/webSettings" Target="webSettings.xml"/><Relationship Id="rId9" Type="http://schemas.openxmlformats.org/officeDocument/2006/relationships/hyperlink" Target="consultantplus://offline/ref=A40EB56B7EB51568E21F684234015F6ED86E2A6FFCAC76B8FCD847E5AC56ED70M1G9I" TargetMode="External"/><Relationship Id="rId14" Type="http://schemas.openxmlformats.org/officeDocument/2006/relationships/hyperlink" Target="http://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12009</TotalTime>
  <Pages>15</Pages>
  <Words>9811</Words>
  <Characters>55928</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65608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375</cp:revision>
  <cp:lastPrinted>2019-03-04T06:14:00Z</cp:lastPrinted>
  <dcterms:created xsi:type="dcterms:W3CDTF">2019-02-20T10:58:00Z</dcterms:created>
  <dcterms:modified xsi:type="dcterms:W3CDTF">2025-04-14T13:35:00Z</dcterms:modified>
</cp:coreProperties>
</file>