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D33" w:rsidRDefault="00ED4D33" w:rsidP="00ED4D33">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проект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r>
        <w:rPr>
          <w:rFonts w:ascii="Tahoma" w:hAnsi="Tahoma" w:cs="Tahoma"/>
          <w:color w:val="000000"/>
          <w:sz w:val="18"/>
          <w:szCs w:val="18"/>
        </w:rPr>
        <w:t>проект</w:t>
      </w:r>
      <w:r>
        <w:rPr>
          <w:rStyle w:val="ab"/>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 – ФЗ «Об организации предоставления государственных и муниципальных услуг» Администрация Большезмеинского сельсовета Щигровского района постановляет: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административный регламент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от 24 июля 2018 г. №50 «Об утверждении административного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регламента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считать утратившей силу.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вступает в силу с момента обнародования.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Вр.и.о Главы Большезмеинского сельсовета                                              З.Н.Ефремова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Щигровского района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Предоставления Администрацией Большезмеинского сельсовета Щигровского района Курской области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 Общие положения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1.1. Предмет регулирования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предоставления Администрацией Большезмеинского сельсовета Щигровского района Курской области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Pr>
          <w:rStyle w:val="ac"/>
          <w:rFonts w:ascii="Tahoma" w:hAnsi="Tahoma" w:cs="Tahoma"/>
          <w:color w:val="000000"/>
          <w:sz w:val="18"/>
          <w:szCs w:val="18"/>
        </w:rPr>
        <w:t> </w:t>
      </w:r>
      <w:r>
        <w:rPr>
          <w:rFonts w:ascii="Tahoma" w:hAnsi="Tahoma" w:cs="Tahoma"/>
          <w:color w:val="000000"/>
          <w:sz w:val="18"/>
          <w:szCs w:val="18"/>
        </w:rPr>
        <w:t>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 физические, юридические лица либо их уполномоченные представители (далее - заявители).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w:t>
      </w:r>
      <w:r>
        <w:rPr>
          <w:rStyle w:val="ab"/>
          <w:rFonts w:ascii="Tahoma" w:hAnsi="Tahoma" w:cs="Tahoma"/>
          <w:color w:val="000000"/>
          <w:sz w:val="18"/>
          <w:szCs w:val="18"/>
        </w:rPr>
        <w:lastRenderedPageBreak/>
        <w:t>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Щигровского района</w:t>
      </w:r>
      <w:r>
        <w:rPr>
          <w:rStyle w:val="ab"/>
          <w:rFonts w:ascii="Tahoma" w:hAnsi="Tahoma" w:cs="Tahoma"/>
          <w:color w:val="000000"/>
          <w:sz w:val="18"/>
          <w:szCs w:val="18"/>
        </w:rPr>
        <w:t>  </w:t>
      </w:r>
      <w:r>
        <w:rPr>
          <w:rFonts w:ascii="Tahoma" w:hAnsi="Tahoma" w:cs="Tahoma"/>
          <w:color w:val="000000"/>
          <w:sz w:val="18"/>
          <w:szCs w:val="18"/>
        </w:rPr>
        <w:t>(далее - Администрация)   при обращении заявителей за информацией лично (в том числе по телефону).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Щигровского района.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На Едином портале можно получить информацию о (об):</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или отказа в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http://bolzmey.rkursk.ru, на Едином  портале.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Администрации, а также электронной почты и (или) формы обратной связи Администрации в сети «Интернет».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 Наименование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службы государственной регистрации, кадастра и картографии по Курской области;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Управление Федеральной налоговой службы по Курской области;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филиал областного бюджетного учреждения «Многофункциональный центр по предоставлению государственных и муниципальных услуг» (далее - МФЦ).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2.3. Описание результата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Результатом предоставления муниципальной услуги является: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проект договора аренды, договора купли - продажи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 предоставлении земельного участка в собственность бесплатно;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решение об отказе в предоставлении земельного участка с обоснованием причин отказа.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уведомление о возврате заявления о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2.4.1. Срок предоставления муниципальной услуги составляет не более 30 календарных дней со дня поступления заявления о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  если не требуется образование испрашиваемого земельного участка или уточнение его границ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Срок выдачи (направления) документов, являющихся результатом предоставления  муниципальной услуги,  составляет 1 рабочий день с  даты   регистрации одного из документов, указанных в подразделе 2.3.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2.5. Нормативные правовые акты, регулирующие предоставление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http://bolzmey.rkurskru    в сети «Интернет», а также  на  Едином портале.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2.6.1.  Для предоставления земельного участка в собственность или аренду без проведения торгов необходимы следующие документы: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заявление о предоставлении муниципальной услуги по форме согласно приложению № 1  к настоящему Административному регламенту и содержащему следующую информацию: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кадастровый номер испрашиваемого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цель использования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почтовый адрес и (или) адрес электронной почты для связи с заявителем;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дата подачи заявления о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К заявлению прилагаются следующие документы: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документы, подтверждающие право заявителя на приобретение земельного участка без проведения торгов и предусмотренные </w:t>
      </w:r>
      <w:hyperlink r:id="rId5" w:history="1">
        <w:r>
          <w:rPr>
            <w:rStyle w:val="a7"/>
            <w:rFonts w:ascii="Tahoma" w:hAnsi="Tahoma" w:cs="Tahoma"/>
            <w:color w:val="33A6E3"/>
            <w:sz w:val="18"/>
            <w:szCs w:val="18"/>
          </w:rPr>
          <w:t>перечнем</w:t>
        </w:r>
      </w:hyperlink>
      <w:r>
        <w:rPr>
          <w:rFonts w:ascii="Tahoma" w:hAnsi="Tahoma" w:cs="Tahoma"/>
          <w:color w:val="000000"/>
          <w:sz w:val="18"/>
          <w:szCs w:val="1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 (Приложение № 2 к настоящему Административному регламенту);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 с 1 января пункт 4 излагается  в новой редакции: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2.6.3. 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Документы не должны иметь  повреждений, не позволяющих однозначно истолковать их содержание.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2.6.6. Заявитель вправе предоставить заявление и документы следующим способом: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 бумажном носителе  при личном обращении заявителя либо его уполномоченного представителя.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r>
        <w:rPr>
          <w:rFonts w:ascii="Tahoma" w:hAnsi="Tahoma" w:cs="Tahoma"/>
          <w:color w:val="000000"/>
          <w:sz w:val="18"/>
          <w:szCs w:val="18"/>
        </w:rPr>
        <w:t>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выписка из Единого государственного реестра недвижимости (далее - ЕГРН) на здание, сооружение, находящиеся на приобретаемом земельном участке.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отсутствия в ЕГРН сведений о правах на здания, сооружения - уведомление об отсутствии в ЕГРН запрашиваемых сведений о зарегистрированных правах на здания, сооружения, находящиеся на приобретаемом земельном участке;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выписка из  ЕГРН на приобретаемый земельный участок;</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выписка из Единого государственного реестра юридических лиц (в случае если заявитель является юридическим лицом);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  утвержденный проект планировки и утвержденный проект межевания территории;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проект организации и застройки территории некоммерческого объединения (в случае отсутствия утвержденного проекта межевания территории).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заявителем указанных документов не является основанием для отказа в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Непредоставление (несвоевременное предоставление)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орган, предоставляющий  муниципальную услугу, не может являться основанием для отказа в предоставлении заявителю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2.8.1. Не допускается требовать от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w:t>
      </w:r>
      <w:r>
        <w:rPr>
          <w:rFonts w:ascii="Tahoma" w:hAnsi="Tahoma" w:cs="Tahoma"/>
          <w:color w:val="000000"/>
          <w:sz w:val="18"/>
          <w:szCs w:val="18"/>
        </w:rPr>
        <w:lastRenderedPageBreak/>
        <w:t>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2.8.2. При          приеме   заявления и документов посредством   Регионального портала запрещается: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требовать от заявителя предоставления документов, подтверждающих внесения заявителем платы  за предоставление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2.9. Исчерпывающий перечень оснований для отказа в приеме документов, необходимых для предоставления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Основанием для приостановления предоставления муниципальной  услуги является: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наличие на момент поступления в уполномоченный орган заявления об утверждении схемы расположения земельного участка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пользования;*с 1 января 2019 года пункт 3 излагается в следующей редакции: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 w:history="1">
        <w:r>
          <w:rPr>
            <w:rStyle w:val="a7"/>
            <w:rFonts w:ascii="Tahoma" w:hAnsi="Tahoma" w:cs="Tahoma"/>
            <w:color w:val="33A6E3"/>
            <w:sz w:val="18"/>
            <w:szCs w:val="18"/>
          </w:rPr>
          <w:t>частью 11 статьи 55.32</w:t>
        </w:r>
      </w:hyperlink>
      <w:r>
        <w:rPr>
          <w:rFonts w:ascii="Tahoma" w:hAnsi="Tahoma" w:cs="Tahoma"/>
          <w:color w:val="000000"/>
          <w:sz w:val="18"/>
          <w:szCs w:val="18"/>
        </w:rPr>
        <w:t> Градостроительного кодекса Российской Федерации;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указанном в заявлении о предоставлении земельного участка земельном участке расположены здание, сооружение, объект незавершенного </w:t>
      </w:r>
      <w:r>
        <w:rPr>
          <w:rFonts w:ascii="Tahoma" w:hAnsi="Tahoma" w:cs="Tahoma"/>
          <w:color w:val="000000"/>
          <w:sz w:val="18"/>
          <w:szCs w:val="18"/>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history="1">
        <w:r>
          <w:rPr>
            <w:rStyle w:val="a7"/>
            <w:rFonts w:ascii="Tahoma" w:hAnsi="Tahoma" w:cs="Tahoma"/>
            <w:color w:val="33A6E3"/>
            <w:sz w:val="18"/>
            <w:szCs w:val="18"/>
          </w:rPr>
          <w:t>статьей 39.36</w:t>
        </w:r>
      </w:hyperlink>
      <w:r>
        <w:rPr>
          <w:rFonts w:ascii="Tahoma" w:hAnsi="Tahoma" w:cs="Tahoma"/>
          <w:color w:val="000000"/>
          <w:sz w:val="18"/>
          <w:szCs w:val="18"/>
        </w:rPr>
        <w:t>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с 1 января 2019 года слова «дачного хозяйства» исключаются или осуществления крестьянским (фермерским) хозяйством его деятельности;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 с 1 января 2019 года пункт 16 излагается в новой редакции: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 w:history="1">
        <w:r>
          <w:rPr>
            <w:rStyle w:val="a7"/>
            <w:rFonts w:ascii="Tahoma" w:hAnsi="Tahoma" w:cs="Tahoma"/>
            <w:color w:val="33A6E3"/>
            <w:sz w:val="18"/>
            <w:szCs w:val="18"/>
          </w:rPr>
          <w:t>пунктом 6 статьи 39.10</w:t>
        </w:r>
      </w:hyperlink>
      <w:r>
        <w:rPr>
          <w:rFonts w:ascii="Tahoma" w:hAnsi="Tahoma" w:cs="Tahoma"/>
          <w:color w:val="000000"/>
          <w:sz w:val="18"/>
          <w:szCs w:val="18"/>
        </w:rPr>
        <w:t> Земельного Кодекса;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Pr>
          <w:rFonts w:ascii="Tahoma" w:hAnsi="Tahoma" w:cs="Tahoma"/>
          <w:color w:val="000000"/>
          <w:sz w:val="18"/>
          <w:szCs w:val="18"/>
        </w:rPr>
        <w:lastRenderedPageBreak/>
        <w:t>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19) предоставление земельного участка на заявленном виде прав не допускается;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20) в отношении земельного участка, указанного в заявлении о его предоставлении, не установлен вид разрешенного использования;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указанный в заявлении о предоставлении земельного участка земельный участок не отнесен к определенной категории земель;</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 Документы не соответствуют требованиям, изложенным  в пункте 2.6.5. настоящего Административного регламента.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2.12. Порядок, размер и основания взимания государственной пошлины или иной платы, взимаемой за предоставление </w:t>
      </w:r>
      <w:r>
        <w:rPr>
          <w:rFonts w:ascii="Tahoma" w:hAnsi="Tahoma" w:cs="Tahoma"/>
          <w:color w:val="000000"/>
          <w:sz w:val="18"/>
          <w:szCs w:val="18"/>
        </w:rPr>
        <w:t>муниципальной</w:t>
      </w:r>
      <w:r>
        <w:rPr>
          <w:rStyle w:val="ab"/>
          <w:rFonts w:ascii="Tahoma" w:hAnsi="Tahoma" w:cs="Tahoma"/>
          <w:color w:val="000000"/>
          <w:sz w:val="18"/>
          <w:szCs w:val="18"/>
        </w:rPr>
        <w:t>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2.14.</w:t>
      </w:r>
      <w:r>
        <w:rPr>
          <w:rFonts w:ascii="Tahoma" w:hAnsi="Tahoma" w:cs="Tahoma"/>
          <w:color w:val="000000"/>
          <w:sz w:val="18"/>
          <w:szCs w:val="18"/>
        </w:rPr>
        <w:t> </w:t>
      </w:r>
      <w:r>
        <w:rPr>
          <w:rStyle w:val="ab"/>
          <w:rFonts w:ascii="Tahoma" w:hAnsi="Tahoma" w:cs="Tahoma"/>
          <w:color w:val="000000"/>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 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Показатели доступности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возможности получения муниципальной услуги в электронном виде;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в многофункциональном центре предоставления государственных и муниципальных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Показателями доступности предоставления муниципальной услуги в  электронной форме являются</w:t>
      </w:r>
      <w:r>
        <w:rPr>
          <w:rFonts w:ascii="Tahoma" w:hAnsi="Tahoma" w:cs="Tahoma"/>
          <w:color w:val="000000"/>
          <w:sz w:val="18"/>
          <w:szCs w:val="18"/>
        </w:rPr>
        <w:t>:</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информации о порядке и сроках предоставления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запись на прием в Администрацию, МФЦ для подачи запроса о предоставлении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формирование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прием и регистрация органом (организацией) запроса и иных документов, необходимых для предоставления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получение результата предоставления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информации о ходе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осуществление оценки качества предоставления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Показатели качества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 и их продолжительность;</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2.18.  Иные требования, в том числе учитывающие особенности предоставления муниципальной услуги в электронной форме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9" w:history="1">
        <w:r>
          <w:rPr>
            <w:rStyle w:val="a7"/>
            <w:rFonts w:ascii="Tahoma" w:hAnsi="Tahoma" w:cs="Tahoma"/>
            <w:color w:val="33A6E3"/>
            <w:sz w:val="18"/>
            <w:szCs w:val="18"/>
          </w:rPr>
          <w:t>закона</w:t>
        </w:r>
      </w:hyperlink>
      <w:r>
        <w:rPr>
          <w:rFonts w:ascii="Tahoma" w:hAnsi="Tahoma" w:cs="Tahoma"/>
          <w:color w:val="000000"/>
          <w:sz w:val="18"/>
          <w:szCs w:val="18"/>
        </w:rPr>
        <w:t> «Об электронной подписи» и Федерального закона «Об организации предоставления государственных и муниципальных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hyperlink r:id="rId10" w:history="1">
        <w:r>
          <w:rPr>
            <w:rStyle w:val="a7"/>
            <w:rFonts w:ascii="Tahoma" w:hAnsi="Tahoma" w:cs="Tahoma"/>
            <w:color w:val="33A6E3"/>
            <w:sz w:val="18"/>
            <w:szCs w:val="18"/>
          </w:rPr>
          <w:t>Виды</w:t>
        </w:r>
      </w:hyperlink>
      <w:r>
        <w:rPr>
          <w:rFonts w:ascii="Tahoma" w:hAnsi="Tahoma" w:cs="Tahoma"/>
          <w:color w:val="000000"/>
          <w:sz w:val="18"/>
          <w:szCs w:val="18"/>
        </w:rPr>
        <w:t>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hyperlink r:id="rId11" w:history="1">
        <w:r>
          <w:rPr>
            <w:rStyle w:val="a7"/>
            <w:rFonts w:ascii="Tahoma" w:hAnsi="Tahoma" w:cs="Tahoma"/>
            <w:color w:val="33A6E3"/>
            <w:sz w:val="18"/>
            <w:szCs w:val="18"/>
          </w:rPr>
          <w:t>Порядок</w:t>
        </w:r>
      </w:hyperlink>
      <w:r>
        <w:rPr>
          <w:rFonts w:ascii="Tahoma" w:hAnsi="Tahoma" w:cs="Tahoma"/>
          <w:color w:val="000000"/>
          <w:sz w:val="18"/>
          <w:szCs w:val="18"/>
        </w:rPr>
        <w:t>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простой ЭП заявитель должен быть зарегистрирован в единой системе идентификации и аутентификации.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2" w:history="1">
        <w:r>
          <w:rPr>
            <w:rStyle w:val="a7"/>
            <w:rFonts w:ascii="Tahoma" w:hAnsi="Tahoma" w:cs="Tahoma"/>
            <w:color w:val="33A6E3"/>
            <w:sz w:val="18"/>
            <w:szCs w:val="18"/>
          </w:rPr>
          <w:t>законом</w:t>
        </w:r>
      </w:hyperlink>
      <w:r>
        <w:rPr>
          <w:rFonts w:ascii="Tahoma" w:hAnsi="Tahoma" w:cs="Tahoma"/>
          <w:color w:val="000000"/>
          <w:sz w:val="18"/>
          <w:szCs w:val="18"/>
        </w:rPr>
        <w:t> «Об электронной подписи».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и документы, необходимые для получения муниципальной услуги, представляемые в форме электронных документов подписываются: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 простой ЭП;</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не требующих предоставления оригиналов или нотариального заверения, - простой ЭП;</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документы, выданные органами или организациями</w:t>
      </w:r>
      <w:r>
        <w:rPr>
          <w:rStyle w:val="ac"/>
          <w:rFonts w:ascii="Tahoma" w:hAnsi="Tahoma" w:cs="Tahoma"/>
          <w:color w:val="000000"/>
          <w:sz w:val="18"/>
          <w:szCs w:val="18"/>
        </w:rPr>
        <w:t>,</w:t>
      </w:r>
      <w:r>
        <w:rPr>
          <w:rFonts w:ascii="Tahoma" w:hAnsi="Tahoma" w:cs="Tahoma"/>
          <w:color w:val="000000"/>
          <w:sz w:val="18"/>
          <w:szCs w:val="18"/>
        </w:rPr>
        <w:t> - усиленной квалифицированной ЭП таких органов или организаций;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копии документов, требующих предоставления оригиналов или нотариального заверения, - усиленной квалифицированной ЭП нотариуса.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принятие решения о предоставлении (отказе в предоставлении) муниципальной  услуги и оформление результатов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осуществления в электронной форме, в том числе с использованием Регионального портала, административных процедур (действий);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порядок исправления допущенных опечаток и ошибок в выданных в результате предоставления муниципальной услуги  документах.</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3.1.Прием и регистрация заявления и документов, необходимых для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Максимальный срок выполнения административной процедуры -   1 рабочий день.</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Критерием принятия решения является обращение  заявителя за получением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Результатом  административной процедуры является прием заявления и прилагаемых документов у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Способом фиксации  результата  выполнения административной процедуры является регистрация заявления в Журнале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налоговой службы России по Курской области.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Срок подготовки и направления ответа на межведомственный запрос  с использованием межведомственного информационного взаимодействия,   не может превышать пять рабочих дней.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3.2.6. Ответственный исполнитель приобщает ответ, полученный по межведомственному запросу к документам, представленным заявителем.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пункте  2.7.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3.3. Принятие решения о предоставлении (отказе в предоставлении) муниципальной  услуги и оформление результатов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указанных в  подразделе 2.6. и  пункте 2.7.1. настоящего Административного регламента, необходимых для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требованиям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уполномоченным органом должны быть указаны причины возврата заявления о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соответствует положениям </w:t>
      </w:r>
      <w:hyperlink r:id="rId13" w:history="1">
        <w:r>
          <w:rPr>
            <w:rStyle w:val="a7"/>
            <w:rFonts w:ascii="Tahoma" w:hAnsi="Tahoma" w:cs="Tahoma"/>
            <w:color w:val="33A6E3"/>
            <w:sz w:val="18"/>
            <w:szCs w:val="18"/>
          </w:rPr>
          <w:t>пункта 1</w:t>
        </w:r>
      </w:hyperlink>
      <w:r>
        <w:rPr>
          <w:rFonts w:ascii="Tahoma" w:hAnsi="Tahoma" w:cs="Tahoma"/>
          <w:color w:val="000000"/>
          <w:sz w:val="18"/>
          <w:szCs w:val="18"/>
        </w:rPr>
        <w:t> настоящей статьи, подано в иной уполномоченный орган или к заявлению не приложены документы, предоставляемые в соответствии с </w:t>
      </w:r>
      <w:hyperlink r:id="rId14" w:history="1">
        <w:r>
          <w:rPr>
            <w:rStyle w:val="a7"/>
            <w:rFonts w:ascii="Tahoma" w:hAnsi="Tahoma" w:cs="Tahoma"/>
            <w:color w:val="33A6E3"/>
            <w:sz w:val="18"/>
            <w:szCs w:val="18"/>
          </w:rPr>
          <w:t>пунктом 2</w:t>
        </w:r>
      </w:hyperlink>
      <w:r>
        <w:rPr>
          <w:rFonts w:ascii="Tahoma" w:hAnsi="Tahoma" w:cs="Tahoma"/>
          <w:color w:val="000000"/>
          <w:sz w:val="18"/>
          <w:szCs w:val="18"/>
        </w:rPr>
        <w:t> настоящей статьи.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В случае наличия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готовит проект письма об отказе в предоставлении земельного участка,  с обоснованием причин отказа, и обеспечивает его дальнейшее согласование и подписание.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В случае отсутствия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обеспечивает  подготовку и согласование проекта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Проект договора  купли-продажи земельного участка,   проекта договора аренды земельного участка либо решения о предоставлении земельного участка в собственность бесплатно подписывает Глава Большезмеинского сельсовета Щигровского района или уполномоченное должностное лицо.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Максимальный срок выполнения административной процедуры  составляет 7 рабочих дней.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Критерии принятия решений - наличие или отсутствие оснований для отказа в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Результатом административной             процедуры является наличие одного из следующих документов: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купли-продажи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аренды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решения о предоставлении земельного участка в собственность бесплатно;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об отказе в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Способом фиксации результата выполнения административной процедуры является регистрация одного  из документов, являющихся результатом предоставления муниципальной услуги,  указанных в подразделе 2.3. настоящего Административного регламента, в журнале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3.4. Выдача (направление) заявителю  результата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3.4.1.   Основанием для начала административной процедуры является  наличие зарегистрированного: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купли-продажи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договора аренды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 предоставлении земельного участка в собственность бесплатно;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решения об отказе в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уведомления о возврате заявления о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Результат предоставления муниципальной услуги выдается (направляется)  заявителю способом, указанным в заявлении.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не позднее дня, следующего за днем поступления документов, </w:t>
      </w:r>
      <w:r>
        <w:rPr>
          <w:rStyle w:val="ab"/>
          <w:rFonts w:ascii="Tahoma" w:hAnsi="Tahoma" w:cs="Tahoma"/>
          <w:color w:val="000000"/>
          <w:sz w:val="18"/>
          <w:szCs w:val="18"/>
        </w:rPr>
        <w:t> </w:t>
      </w:r>
      <w:r>
        <w:rPr>
          <w:rFonts w:ascii="Tahoma" w:hAnsi="Tahoma" w:cs="Tahoma"/>
          <w:color w:val="000000"/>
          <w:sz w:val="18"/>
          <w:szCs w:val="18"/>
        </w:rPr>
        <w:t>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3.4.4.  Максимальный  срок выполнения  административной процедуры составляет не более 3 рабочих дней.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подписанного проекта договора купли-продажи земельного участка,  договора аренды земельного участка,  решения о предоставлении земельного участка в собственность бесплатно,  либо решения об отказе в предоставлении земельного участка.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 фиксации результата выполнения административной процедуры  – отметка заявителя в журнале о получении экземпляра документа.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3.5. Порядок осуществления в электронной форме, в том числе с использованием Регионального портала, административных процедур (действий)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действий при получении муниципальной  услуги в электронной форме:</w:t>
      </w:r>
      <w:r>
        <w:rPr>
          <w:rStyle w:val="ab"/>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информации о порядке и сроках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запись на прием для подачи запроса о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формирование запроса о предоставлении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прием и регистрация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результата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получение сведений о ходе выполнения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осуществление оценки качества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 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3.5.3. Запись на прием проводится посредством Регионального портала.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3.5.6.Заявителю направляется уведомление о получении запроса с использованием Регионального портала.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3.5.7. При формировании запроса заявителю обеспечивается: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возможность копирования и сохранения запроса и документов, необходимых для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возможность печати на бумажном носителе копии электронной формы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е) возможность доступа заявителя на Региональном портале к ранее поданным запросам в течение не менее одного года.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регистрации запроса – 1 рабочий день.</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3.5.15. Заявитель имеет возможность получения информации о ходе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 уведомление о записи на прием в Администрацию, содержащее сведения о дате, времени и месте приема;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5"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3.5.19. Заявитель вправе получить результат предоставления  муниципальной  услуги в форме электронного документа или на бумажном носителе в течение срока  действия  результата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3.5.20.  Заявителям обеспечивается возможность оценить доступность и качество муниципальной  услуги на Региональном портале.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3.5.21. Критерием принятия решения является обращение заявителя за получением  муниципальной услуги в электронной форме.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3.5.22.  Результатом административной процедуры является подготовка ответа на запрос в форме одного из документов, указанных в подразделе  </w:t>
      </w:r>
      <w:hyperlink r:id="rId16" w:history="1">
        <w:r>
          <w:rPr>
            <w:rStyle w:val="a7"/>
            <w:rFonts w:ascii="Tahoma" w:hAnsi="Tahoma" w:cs="Tahoma"/>
            <w:color w:val="33A6E3"/>
            <w:sz w:val="18"/>
            <w:szCs w:val="18"/>
          </w:rPr>
          <w:t>2.3.</w:t>
        </w:r>
      </w:hyperlink>
      <w:r>
        <w:rPr>
          <w:rFonts w:ascii="Tahoma" w:hAnsi="Tahoma" w:cs="Tahoma"/>
          <w:color w:val="000000"/>
          <w:sz w:val="18"/>
          <w:szCs w:val="18"/>
        </w:rPr>
        <w:t>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3.6.  Порядок исправления допущенных опечаток и ошибок в выданных в результате предоставления  муниципальной услуги документах.</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3.6.2. Срок передачи  запроса заявителя из МФЦ в Администрацию установлен соглашением о взаимодействии.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3.6.6. Способ фиксации результата выполнения административной процедуры  – регистрация в Журнале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Щигровского района;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 Щигровского района.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Администрации.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7" w:history="1">
        <w:r>
          <w:rPr>
            <w:rStyle w:val="ab"/>
            <w:rFonts w:ascii="Tahoma" w:hAnsi="Tahoma" w:cs="Tahoma"/>
            <w:color w:val="33A6E3"/>
            <w:sz w:val="18"/>
            <w:szCs w:val="18"/>
          </w:rPr>
          <w:t>частью 1.1 статьи 16</w:t>
        </w:r>
      </w:hyperlink>
      <w:r>
        <w:rPr>
          <w:rStyle w:val="ab"/>
          <w:rFonts w:ascii="Tahoma" w:hAnsi="Tahoma" w:cs="Tahoma"/>
          <w:color w:val="000000"/>
          <w:sz w:val="18"/>
          <w:szCs w:val="18"/>
        </w:rPr>
        <w:t> Федерального закона (далее - привлекаемые организации), или их работников или их работников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history="1">
        <w:r>
          <w:rPr>
            <w:rStyle w:val="a7"/>
            <w:rFonts w:ascii="Tahoma" w:hAnsi="Tahoma" w:cs="Tahoma"/>
            <w:color w:val="33A6E3"/>
            <w:sz w:val="18"/>
            <w:szCs w:val="18"/>
          </w:rPr>
          <w:t>http://gosuslugi.ru</w:t>
        </w:r>
      </w:hyperlink>
      <w:r>
        <w:rPr>
          <w:rFonts w:ascii="Tahoma" w:hAnsi="Tahoma" w:cs="Tahoma"/>
          <w:color w:val="000000"/>
          <w:sz w:val="18"/>
          <w:szCs w:val="18"/>
        </w:rPr>
        <w:t>.</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w:t>
      </w:r>
      <w:r>
        <w:rPr>
          <w:rStyle w:val="ab"/>
          <w:rFonts w:ascii="Tahoma" w:hAnsi="Tahoma" w:cs="Tahoma"/>
          <w:color w:val="000000"/>
          <w:sz w:val="18"/>
          <w:szCs w:val="18"/>
        </w:rPr>
        <w:lastRenderedPageBreak/>
        <w:t>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района;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района -  уполномоченное на рассмотрение жалоб должностное лицо;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 учредителя - руководитель учредителя многофункционального центра.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5.3. Способы информирования заявителей о порядке подачи и рассмотрения жалобы, в том числе с использованием Единого портала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5.4.</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Взаимодействие МФЦ с Администрацией осуществляется в соответствии соглашением о взаимодействии  между ОБУ «МФЦ» и Администрацией.</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6.5. При получении заявления  работник МФЦ: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6.7. Результат муниципальной услуги в МФЦ не предоставляется.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6.8.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w:t>
      </w:r>
      <w:r>
        <w:rPr>
          <w:rFonts w:ascii="Tahoma" w:hAnsi="Tahoma" w:cs="Tahoma"/>
          <w:color w:val="000000"/>
          <w:sz w:val="18"/>
          <w:szCs w:val="18"/>
        </w:rPr>
        <w:lastRenderedPageBreak/>
        <w:t>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6.9. Критерием принятия решения является обращение заявителя за получением  муниципальной услуги в МФЦ.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6.10. Результатом административной процедуры является   передача  заявления и документов, из МФЦ в Администрацию.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Образец заявления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арендатора)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аренду без проведения торгов (для физических лиц)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____________.</w:t>
      </w:r>
    </w:p>
    <w:p w:rsidR="00ED4D33" w:rsidRDefault="00ED4D33" w:rsidP="00ED4D33">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1. </w:t>
      </w:r>
      <w:r>
        <w:rPr>
          <w:rFonts w:ascii="Tahoma" w:hAnsi="Tahoma" w:cs="Tahoma"/>
          <w:color w:val="000000"/>
          <w:sz w:val="18"/>
          <w:szCs w:val="18"/>
        </w:rPr>
        <w:t>Сведения о земельном участке: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numPr>
          <w:ilvl w:val="0"/>
          <w:numId w:val="2"/>
        </w:numPr>
        <w:shd w:val="clear" w:color="auto" w:fill="EEEEEE"/>
        <w:ind w:left="0"/>
        <w:rPr>
          <w:rFonts w:ascii="Tahoma" w:hAnsi="Tahoma" w:cs="Tahoma"/>
          <w:color w:val="000000"/>
          <w:sz w:val="18"/>
          <w:szCs w:val="18"/>
        </w:rPr>
      </w:pPr>
      <w:r>
        <w:rPr>
          <w:rStyle w:val="ab"/>
          <w:rFonts w:ascii="Tahoma" w:hAnsi="Tahoma" w:cs="Tahoma"/>
          <w:color w:val="000000"/>
          <w:sz w:val="18"/>
          <w:szCs w:val="18"/>
        </w:rPr>
        <w:lastRenderedPageBreak/>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ED4D33" w:rsidRDefault="00ED4D33" w:rsidP="00ED4D33">
      <w:pPr>
        <w:numPr>
          <w:ilvl w:val="0"/>
          <w:numId w:val="3"/>
        </w:numPr>
        <w:shd w:val="clear" w:color="auto" w:fill="EEEEEE"/>
        <w:ind w:left="0"/>
        <w:rPr>
          <w:rFonts w:ascii="Tahoma" w:hAnsi="Tahoma" w:cs="Tahoma"/>
          <w:color w:val="000000"/>
          <w:sz w:val="18"/>
          <w:szCs w:val="18"/>
        </w:rPr>
      </w:pPr>
      <w:r>
        <w:rPr>
          <w:rStyle w:val="ab"/>
          <w:rFonts w:ascii="Tahoma" w:hAnsi="Tahoma" w:cs="Tahoma"/>
          <w:color w:val="000000"/>
          <w:sz w:val="18"/>
          <w:szCs w:val="18"/>
        </w:rPr>
        <w:t>3. </w:t>
      </w:r>
      <w:r>
        <w:rPr>
          <w:rFonts w:ascii="Tahoma"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ED4D33" w:rsidRDefault="00ED4D33" w:rsidP="00ED4D33">
      <w:pPr>
        <w:numPr>
          <w:ilvl w:val="0"/>
          <w:numId w:val="4"/>
        </w:numPr>
        <w:shd w:val="clear" w:color="auto" w:fill="EEEEEE"/>
        <w:ind w:left="0"/>
        <w:rPr>
          <w:rFonts w:ascii="Tahoma" w:hAnsi="Tahoma" w:cs="Tahoma"/>
          <w:color w:val="000000"/>
          <w:sz w:val="18"/>
          <w:szCs w:val="18"/>
        </w:rPr>
      </w:pPr>
      <w:r>
        <w:rPr>
          <w:rStyle w:val="ab"/>
          <w:rFonts w:ascii="Tahoma" w:hAnsi="Tahoma" w:cs="Tahoma"/>
          <w:color w:val="000000"/>
          <w:sz w:val="18"/>
          <w:szCs w:val="18"/>
        </w:rPr>
        <w:t>4. </w:t>
      </w:r>
      <w:r>
        <w:rPr>
          <w:rFonts w:ascii="Tahoma"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ED4D33" w:rsidRDefault="00ED4D33" w:rsidP="00ED4D33">
      <w:pPr>
        <w:numPr>
          <w:ilvl w:val="0"/>
          <w:numId w:val="5"/>
        </w:numPr>
        <w:shd w:val="clear" w:color="auto" w:fill="EEEEEE"/>
        <w:ind w:left="0"/>
        <w:rPr>
          <w:rFonts w:ascii="Tahoma" w:hAnsi="Tahoma" w:cs="Tahoma"/>
          <w:color w:val="000000"/>
          <w:sz w:val="18"/>
          <w:szCs w:val="18"/>
        </w:rPr>
      </w:pPr>
      <w:r>
        <w:rPr>
          <w:rStyle w:val="ab"/>
          <w:rFonts w:ascii="Tahoma" w:hAnsi="Tahoma" w:cs="Tahoma"/>
          <w:color w:val="000000"/>
          <w:sz w:val="18"/>
          <w:szCs w:val="18"/>
        </w:rPr>
        <w:t>5. </w:t>
      </w:r>
      <w:r>
        <w:rPr>
          <w:rFonts w:ascii="Tahoma" w:hAnsi="Tahoma" w:cs="Tahoma"/>
          <w:color w:val="000000"/>
          <w:sz w:val="18"/>
          <w:szCs w:val="18"/>
        </w:rPr>
        <w:t>Реквизиты решения об изъятии земельного участка для государственных или муниципальных нужд 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аренду без проведения торгов (для юридических лиц)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ОГРН_____________________________ИНН 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 (ей) на основании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(почтовый адрес)</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(при наличии адрес электронной почты)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аренду земельный участок с кадастровым номером _______________________, площадью ____________ кв.м., сроком на 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1.Сведения о земельном участке: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предоставления земельного участка без проведения торгов__________________________________________________________________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для размещения объектов, предусмотренных этим документом и (или) этим проектом)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адрес электронной почты: 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собственность без проведения торгов (для физических лиц)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адрес постоянного проживания)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имеющего(ей) паспорт серия ______ № ________, 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(вид иного документа, удостоверяющего личность)</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«__» _______ ____ г. 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ОГРНИП 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(когда и кем выдан)</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ФИО представителя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собственность земельный участок с кадастровым номером _______________________, площадью ____________ кв.м.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Сведения о земельном участке: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Основание предоставления земельного участка без проведения торгов__________________________________________________________________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Реквизиты решения о предварительном согласовании предоставления земельного участка 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_______________________________________________________________________(указывается в случае, если земельный участок предоставляется для размещения объектов, предусмотренных этим документом и (или) этим проектом)</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Реквизиты решения об изъятии земельного участка для государственных или муниципальных нужд 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органа местного самоуправления)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(наименование или Ф.И.О. заявителя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 факс: 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адрес электронной почты: 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Заявление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приобретение земельного участка, находящегося в муниципальной собственности, в собственность  без проведения торгов (для юридических лиц)</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(полное наименование юридического лица)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ОГРН _____________________________ ИНН 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лице ____________________________________, действовавшего(ей) на основании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(полностью должность, ФИО представителя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и реквизиты документа, подтверждающего полномочия представителя заявителя)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для связи с заявителем: 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(почтовый адрес)</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 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(контактные телефоны) (</w:t>
      </w:r>
      <w:r>
        <w:rPr>
          <w:rFonts w:ascii="Tahoma" w:hAnsi="Tahoma" w:cs="Tahoma"/>
          <w:color w:val="000000"/>
          <w:sz w:val="18"/>
          <w:szCs w:val="18"/>
          <w:u w:val="single"/>
        </w:rPr>
        <w:t>при наличии</w:t>
      </w:r>
      <w:r>
        <w:rPr>
          <w:rFonts w:ascii="Tahoma" w:hAnsi="Tahoma" w:cs="Tahoma"/>
          <w:color w:val="000000"/>
          <w:sz w:val="18"/>
          <w:szCs w:val="18"/>
        </w:rPr>
        <w:t> адрес электронной почты)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предоставить в ____________________________ земельный участок</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(испрашиваемое право)</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 кадастровым номером _______________________, площадью ____________ кв.м.</w:t>
      </w:r>
    </w:p>
    <w:p w:rsidR="00ED4D33" w:rsidRDefault="00ED4D33" w:rsidP="00ED4D33">
      <w:pPr>
        <w:numPr>
          <w:ilvl w:val="0"/>
          <w:numId w:val="6"/>
        </w:numPr>
        <w:shd w:val="clear" w:color="auto" w:fill="EEEEEE"/>
        <w:ind w:left="0"/>
        <w:rPr>
          <w:rFonts w:ascii="Tahoma" w:hAnsi="Tahoma" w:cs="Tahoma"/>
          <w:color w:val="000000"/>
          <w:sz w:val="18"/>
          <w:szCs w:val="18"/>
        </w:rPr>
      </w:pPr>
      <w:r>
        <w:rPr>
          <w:rStyle w:val="ab"/>
          <w:rFonts w:ascii="Tahoma" w:hAnsi="Tahoma" w:cs="Tahoma"/>
          <w:color w:val="000000"/>
          <w:sz w:val="18"/>
          <w:szCs w:val="18"/>
        </w:rPr>
        <w:t>1. </w:t>
      </w:r>
      <w:r>
        <w:rPr>
          <w:rFonts w:ascii="Tahoma" w:hAnsi="Tahoma" w:cs="Tahoma"/>
          <w:color w:val="000000"/>
          <w:sz w:val="18"/>
          <w:szCs w:val="18"/>
        </w:rPr>
        <w:t>Сведения о земельном участке: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Земельный участок имеет следующие адресные ориентиры: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Цель использования земельного участка 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numPr>
          <w:ilvl w:val="0"/>
          <w:numId w:val="7"/>
        </w:numPr>
        <w:shd w:val="clear" w:color="auto" w:fill="EEEEEE"/>
        <w:ind w:left="0"/>
        <w:rPr>
          <w:rFonts w:ascii="Tahoma" w:hAnsi="Tahoma" w:cs="Tahoma"/>
          <w:color w:val="000000"/>
          <w:sz w:val="18"/>
          <w:szCs w:val="18"/>
        </w:rPr>
      </w:pPr>
      <w:r>
        <w:rPr>
          <w:rStyle w:val="ab"/>
          <w:rFonts w:ascii="Tahoma" w:hAnsi="Tahoma" w:cs="Tahoma"/>
          <w:color w:val="000000"/>
          <w:sz w:val="18"/>
          <w:szCs w:val="18"/>
        </w:rPr>
        <w:t>2. </w:t>
      </w:r>
      <w:r>
        <w:rPr>
          <w:rFonts w:ascii="Tahoma" w:hAnsi="Tahoma" w:cs="Tahoma"/>
          <w:color w:val="000000"/>
          <w:sz w:val="18"/>
          <w:szCs w:val="18"/>
        </w:rPr>
        <w:t>Основание предоставления земельного участка без проведения торгов 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основание предоставления земельного участка без проведения торгов из числа предусмотренных пунктом 2 статьи 39.3,</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статьей 39.5, пунктом 2 статьи 39.6, пунктом 2 статьи 39.10 Земельного кодекса Российской Федерации)</w:t>
      </w:r>
    </w:p>
    <w:p w:rsidR="00ED4D33" w:rsidRDefault="00ED4D33" w:rsidP="00ED4D33">
      <w:pPr>
        <w:numPr>
          <w:ilvl w:val="0"/>
          <w:numId w:val="8"/>
        </w:numPr>
        <w:shd w:val="clear" w:color="auto" w:fill="EEEEEE"/>
        <w:ind w:left="0"/>
        <w:rPr>
          <w:rFonts w:ascii="Tahoma" w:hAnsi="Tahoma" w:cs="Tahoma"/>
          <w:color w:val="000000"/>
          <w:sz w:val="18"/>
          <w:szCs w:val="18"/>
        </w:rPr>
      </w:pPr>
      <w:r>
        <w:rPr>
          <w:rStyle w:val="ab"/>
          <w:rFonts w:ascii="Tahoma" w:hAnsi="Tahoma" w:cs="Tahoma"/>
          <w:color w:val="000000"/>
          <w:sz w:val="18"/>
          <w:szCs w:val="18"/>
        </w:rPr>
        <w:t>3. </w:t>
      </w:r>
      <w:r>
        <w:rPr>
          <w:rFonts w:ascii="Tahoma" w:hAnsi="Tahoma" w:cs="Tahoma"/>
          <w:color w:val="000000"/>
          <w:sz w:val="18"/>
          <w:szCs w:val="18"/>
        </w:rPr>
        <w:t>Реквизиты решения о предварительном согласовании предоставления земельного участка 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испрашиваемый земельный участок образовывался или его границы уточнялись на основании данного решения)</w:t>
      </w:r>
    </w:p>
    <w:p w:rsidR="00ED4D33" w:rsidRDefault="00ED4D33" w:rsidP="00ED4D33">
      <w:pPr>
        <w:numPr>
          <w:ilvl w:val="0"/>
          <w:numId w:val="9"/>
        </w:numPr>
        <w:shd w:val="clear" w:color="auto" w:fill="EEEEEE"/>
        <w:ind w:left="0"/>
        <w:rPr>
          <w:rFonts w:ascii="Tahoma" w:hAnsi="Tahoma" w:cs="Tahoma"/>
          <w:color w:val="000000"/>
          <w:sz w:val="18"/>
          <w:szCs w:val="18"/>
        </w:rPr>
      </w:pPr>
      <w:r>
        <w:rPr>
          <w:rStyle w:val="ab"/>
          <w:rFonts w:ascii="Tahoma" w:hAnsi="Tahoma" w:cs="Tahoma"/>
          <w:color w:val="000000"/>
          <w:sz w:val="18"/>
          <w:szCs w:val="18"/>
        </w:rPr>
        <w:t>4. </w:t>
      </w:r>
      <w:r>
        <w:rPr>
          <w:rFonts w:ascii="Tahoma" w:hAnsi="Tahoma" w:cs="Tahoma"/>
          <w:color w:val="000000"/>
          <w:sz w:val="18"/>
          <w:szCs w:val="18"/>
        </w:rPr>
        <w:t>Реквизиты решения об утверждении документа территориального планирования и (или) проекта планировки территории 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предоставляется для размещения объектов, предусмотренных этим документом и (или) этим проектом)</w:t>
      </w:r>
    </w:p>
    <w:p w:rsidR="00ED4D33" w:rsidRDefault="00ED4D33" w:rsidP="00ED4D33">
      <w:pPr>
        <w:numPr>
          <w:ilvl w:val="0"/>
          <w:numId w:val="10"/>
        </w:numPr>
        <w:shd w:val="clear" w:color="auto" w:fill="EEEEEE"/>
        <w:ind w:left="0"/>
        <w:rPr>
          <w:rFonts w:ascii="Tahoma" w:hAnsi="Tahoma" w:cs="Tahoma"/>
          <w:color w:val="000000"/>
          <w:sz w:val="18"/>
          <w:szCs w:val="18"/>
        </w:rPr>
      </w:pPr>
      <w:r>
        <w:rPr>
          <w:rStyle w:val="ab"/>
          <w:rFonts w:ascii="Tahoma" w:hAnsi="Tahoma" w:cs="Tahoma"/>
          <w:color w:val="000000"/>
          <w:sz w:val="18"/>
          <w:szCs w:val="18"/>
        </w:rPr>
        <w:t>5. </w:t>
      </w:r>
      <w:r>
        <w:rPr>
          <w:rFonts w:ascii="Tahoma" w:hAnsi="Tahoma" w:cs="Tahoma"/>
          <w:color w:val="000000"/>
          <w:sz w:val="18"/>
          <w:szCs w:val="18"/>
        </w:rPr>
        <w:t>Реквизиты решения об изъятии земельного участка для государственных или муниципальных нужд 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(указывается в случае, если земельный участок предоставляется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взамен земельного участка, изымаемого для государственных или муниципальных нужд)</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подтверждаю:</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момент подачи заявки земельный участок и расположенные на нем объекты недвижимости не являются предметом залога, в споре и под запрещением (арестом) не состоят;</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что сведения, указанные в настоящем заявлении, на дату представления заявления достоверны.</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 «__» _______ ____ г.</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заявителя) (Инициалы, фамилия заявителя) (дата подачи заявления)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2</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предоставления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Перечь  приведен в редакции,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вступающей в силу с 1 января 2019 года)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Перечень</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документов, подтверждающих право заявителя на приобретение</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земельного участка без проведения торгов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8"/>
        <w:gridCol w:w="190"/>
        <w:gridCol w:w="1665"/>
        <w:gridCol w:w="1461"/>
        <w:gridCol w:w="1919"/>
        <w:gridCol w:w="1874"/>
        <w:gridCol w:w="1782"/>
      </w:tblGrid>
      <w:tr w:rsidR="00ED4D33" w:rsidTr="00ED4D33">
        <w:trPr>
          <w:tblCellSpacing w:w="0" w:type="dxa"/>
        </w:trPr>
        <w:tc>
          <w:tcPr>
            <w:tcW w:w="7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N п/п</w:t>
            </w:r>
          </w:p>
        </w:tc>
        <w:tc>
          <w:tcPr>
            <w:tcW w:w="238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Основание предоставления земельного участка без проведения торгов</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Вид права, на котором осуществляется предоставление земельного участка бесплатно или за плату</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Заявитель</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 &lt;1&gt;</w:t>
            </w:r>
          </w:p>
        </w:tc>
      </w:tr>
      <w:tr w:rsidR="00ED4D33" w:rsidTr="00ED4D33">
        <w:trPr>
          <w:tblCellSpacing w:w="0" w:type="dxa"/>
        </w:trPr>
        <w:tc>
          <w:tcPr>
            <w:tcW w:w="765"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w:t>
            </w:r>
          </w:p>
        </w:tc>
        <w:tc>
          <w:tcPr>
            <w:tcW w:w="238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9" w:history="1">
              <w:r>
                <w:rPr>
                  <w:rStyle w:val="a7"/>
                  <w:color w:val="33A6E3"/>
                  <w:sz w:val="18"/>
                  <w:szCs w:val="18"/>
                </w:rPr>
                <w:t>Подпункт 1 пункта 2 статьи 39.3</w:t>
              </w:r>
            </w:hyperlink>
            <w:r>
              <w:rPr>
                <w:sz w:val="18"/>
                <w:szCs w:val="18"/>
              </w:rPr>
              <w:t> Земельного кодекса Российской Федерации </w:t>
            </w:r>
            <w:hyperlink r:id="rId20" w:history="1">
              <w:r>
                <w:rPr>
                  <w:rStyle w:val="a7"/>
                  <w:color w:val="33A6E3"/>
                  <w:sz w:val="18"/>
                  <w:szCs w:val="18"/>
                </w:rPr>
                <w:t>&lt;2&gt;</w:t>
              </w:r>
            </w:hyperlink>
            <w:r>
              <w:rPr>
                <w:sz w:val="18"/>
                <w:szCs w:val="18"/>
              </w:rPr>
              <w:t> (далее - Земельный кодекс)</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с которым заключен договор о комплексном освоении территории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образованный из земельного участка, предоставленного в аренду для комплексного освоения территории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 комплексном освоении территории</w:t>
            </w:r>
          </w:p>
        </w:tc>
      </w:tr>
      <w:tr w:rsidR="00ED4D33" w:rsidTr="00ED4D33">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Единого государственного реестра недвижимости (ЕГРН) об объекте недвижимости (об испрашиваемом земельном участке) &lt;3&gt;</w:t>
            </w:r>
          </w:p>
        </w:tc>
      </w:tr>
      <w:tr w:rsidR="00ED4D33" w:rsidTr="00ED4D33">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Единого государственного реестра юридических лиц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1" w:history="1">
              <w:r>
                <w:rPr>
                  <w:rStyle w:val="a7"/>
                  <w:color w:val="33A6E3"/>
                  <w:sz w:val="18"/>
                  <w:szCs w:val="18"/>
                </w:rPr>
                <w:t>Подпункт 2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 подтверждающий членство заявителя в некоммерческой организации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органа некоммерческой организации о распределении испрашиваемого земельного участка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 комплексном освоении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2" w:history="1">
              <w:r>
                <w:rPr>
                  <w:rStyle w:val="a7"/>
                  <w:color w:val="33A6E3"/>
                  <w:sz w:val="18"/>
                  <w:szCs w:val="18"/>
                </w:rPr>
                <w:t>Подпункт 2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w:t>
            </w:r>
            <w:r>
              <w:rPr>
                <w:sz w:val="18"/>
                <w:szCs w:val="18"/>
              </w:rPr>
              <w:lastRenderedPageBreak/>
              <w:t>индивидуального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Решение органа некоммерческой организации о приобретении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 комплексном освоении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ЕГРН </w:t>
            </w:r>
            <w:r>
              <w:rPr>
                <w:sz w:val="18"/>
                <w:szCs w:val="18"/>
              </w:rPr>
              <w:lastRenderedPageBreak/>
              <w:t>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3" w:history="1">
              <w:r>
                <w:rPr>
                  <w:rStyle w:val="a7"/>
                  <w:color w:val="33A6E3"/>
                  <w:sz w:val="18"/>
                  <w:szCs w:val="18"/>
                </w:rPr>
                <w:t>Подпункт 3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Член садоводческого некоммерческого товарищества (СНТ) или огороднического некоммерческого товарищества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 подтверждающий членство заявителя в СНТ или ОНТ</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общего собрания членов СНТ или ОНТ о распределении садового или огородного земельного участка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межевания территории &lt;4&gt;</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4" w:history="1">
              <w:r>
                <w:rPr>
                  <w:rStyle w:val="a7"/>
                  <w:color w:val="33A6E3"/>
                  <w:sz w:val="18"/>
                  <w:szCs w:val="18"/>
                </w:rPr>
                <w:t>Подпункт 4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органа некоммерческой организации о приобретении земельного участка, относящегося к имуществу общего пользования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Договор о комплексном освоении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5" w:history="1">
              <w:r>
                <w:rPr>
                  <w:rStyle w:val="a7"/>
                  <w:color w:val="33A6E3"/>
                  <w:sz w:val="18"/>
                  <w:szCs w:val="18"/>
                </w:rPr>
                <w:t>Подпункт 6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Собственник здания, сооружения либо помещения в здании, сооружении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на котором расположено здание, сооружение</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ЕГРН об объекте недвижимости (о </w:t>
            </w:r>
            <w:r>
              <w:rPr>
                <w:sz w:val="18"/>
                <w:szCs w:val="18"/>
              </w:rPr>
              <w:lastRenderedPageBreak/>
              <w:t>помещении в здании, сооружении, расположенном на испрашиваемом земельном участке, в случае обращения собственника помещения)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6" w:history="1">
              <w:r>
                <w:rPr>
                  <w:rStyle w:val="a7"/>
                  <w:color w:val="33A6E3"/>
                  <w:sz w:val="18"/>
                  <w:szCs w:val="18"/>
                </w:rPr>
                <w:t>Подпункт 7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 использующее земельный участок на праве постоянного (бессрочного) 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принадлежащий юридическому лицу на праве постоянного (бессрочного)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7" w:history="1">
              <w:r>
                <w:rPr>
                  <w:rStyle w:val="a7"/>
                  <w:color w:val="33A6E3"/>
                  <w:sz w:val="18"/>
                  <w:szCs w:val="18"/>
                </w:rPr>
                <w:t>Подпункт 8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ЕГРИП об индивидуальном предпринимателе, являющемся </w:t>
            </w:r>
            <w:r>
              <w:rPr>
                <w:sz w:val="18"/>
                <w:szCs w:val="18"/>
              </w:rPr>
              <w:lastRenderedPageBreak/>
              <w:t>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8" w:history="1">
              <w:r>
                <w:rPr>
                  <w:rStyle w:val="a7"/>
                  <w:color w:val="33A6E3"/>
                  <w:sz w:val="18"/>
                  <w:szCs w:val="18"/>
                </w:rPr>
                <w:t>Подпункт 9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ведения сельскохозяйственного производства и используемый на основании договора аренды более трех лет</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29" w:history="1">
              <w:r>
                <w:rPr>
                  <w:rStyle w:val="a7"/>
                  <w:color w:val="33A6E3"/>
                  <w:sz w:val="18"/>
                  <w:szCs w:val="18"/>
                </w:rPr>
                <w:t>Подпункт 10 пункта 2 статьи 39.3</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0" w:history="1">
              <w:r>
                <w:rPr>
                  <w:rStyle w:val="a7"/>
                  <w:color w:val="33A6E3"/>
                  <w:sz w:val="18"/>
                  <w:szCs w:val="18"/>
                </w:rPr>
                <w:t>Подпункт 1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с которым заключен договор о развитии застроенной территории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образованный в границах застроенной территории, в отношении которой заключен договор о ее развитии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 развитии застроенной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1" w:history="1">
              <w:r>
                <w:rPr>
                  <w:rStyle w:val="a7"/>
                  <w:color w:val="33A6E3"/>
                  <w:sz w:val="18"/>
                  <w:szCs w:val="18"/>
                </w:rPr>
                <w:t>Подпункт 2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Религиозная организация, имеющая в собственности здания или </w:t>
            </w:r>
            <w:r>
              <w:rPr>
                <w:sz w:val="18"/>
                <w:szCs w:val="18"/>
              </w:rPr>
              <w:lastRenderedPageBreak/>
              <w:t>сооружения религиозного или благотворительного назначения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Земельный участок, на котором расположены здания или сооружения </w:t>
            </w:r>
            <w:r>
              <w:rPr>
                <w:sz w:val="18"/>
                <w:szCs w:val="18"/>
              </w:rPr>
              <w:lastRenderedPageBreak/>
              <w:t>религиозного или благотворительного назначения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Документ, удостоверяющий (устанавливающий) права заявителя на </w:t>
            </w:r>
            <w:r>
              <w:rPr>
                <w:sz w:val="18"/>
                <w:szCs w:val="18"/>
              </w:rPr>
              <w:lastRenderedPageBreak/>
              <w:t>здание, сооружение, если право на такое здание, сооружение не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2" w:history="1">
              <w:r>
                <w:rPr>
                  <w:rStyle w:val="a7"/>
                  <w:color w:val="33A6E3"/>
                  <w:sz w:val="18"/>
                  <w:szCs w:val="18"/>
                </w:rPr>
                <w:t>Подпункт 3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общую долевую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уполномоченное на подачу заявления решением общего собрания членов СНТ или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Земельный участок общего назначения, расположенный в границах территории ведения гражданами садоводства или огородничества для собственных нужд </w:t>
            </w:r>
            <w:r>
              <w:rPr>
                <w:sz w:val="18"/>
                <w:szCs w:val="18"/>
              </w:rPr>
              <w:lastRenderedPageBreak/>
              <w:t>(далее - территория садоводства или огородничества)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 Документ о предоставлении исходного земельного участка СНТ или ОНТ, за исключением случаев, если право на исходный </w:t>
            </w:r>
            <w:r>
              <w:rPr>
                <w:sz w:val="18"/>
                <w:szCs w:val="18"/>
              </w:rPr>
              <w:lastRenderedPageBreak/>
              <w:t>земельный участок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межевания территории &lt;4&gt;</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3" w:history="1">
              <w:r>
                <w:rPr>
                  <w:rStyle w:val="a7"/>
                  <w:color w:val="33A6E3"/>
                  <w:sz w:val="18"/>
                  <w:szCs w:val="18"/>
                </w:rPr>
                <w:t>Подпункт 4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использованием</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4" w:history="1">
              <w:r>
                <w:rPr>
                  <w:rStyle w:val="a7"/>
                  <w:color w:val="33A6E3"/>
                  <w:sz w:val="18"/>
                  <w:szCs w:val="18"/>
                </w:rPr>
                <w:t>Подпункт 5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Гражданин, работающий по основному месту работы в муниципальных образованиях по специальности, которые установлены законом субъекта </w:t>
            </w:r>
            <w:r>
              <w:rPr>
                <w:sz w:val="18"/>
                <w:szCs w:val="18"/>
              </w:rPr>
              <w:lastRenderedPageBreak/>
              <w:t>Российской Федерации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Земельный участок, предназначенный для индивидуального жилищного строительства или ведения личного подсобного хозяйства, расположенный в </w:t>
            </w:r>
            <w:r>
              <w:rPr>
                <w:sz w:val="18"/>
                <w:szCs w:val="18"/>
              </w:rPr>
              <w:lastRenderedPageBreak/>
              <w:t>муниципальном образовании, определенном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Приказ о приеме на работу, выписка из трудовой книжки или трудовой договор (контракт)</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ЕГРН об объекте недвижимости (об испрашиваемом </w:t>
            </w:r>
            <w:r>
              <w:rPr>
                <w:sz w:val="18"/>
                <w:szCs w:val="18"/>
              </w:rPr>
              <w:lastRenderedPageBreak/>
              <w:t>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5" w:history="1">
              <w:r>
                <w:rPr>
                  <w:rStyle w:val="a7"/>
                  <w:color w:val="33A6E3"/>
                  <w:sz w:val="18"/>
                  <w:szCs w:val="18"/>
                </w:rPr>
                <w:t>Подпункт 6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Граждане, имеющие трех и более детей</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6" w:history="1">
              <w:r>
                <w:rPr>
                  <w:rStyle w:val="a7"/>
                  <w:color w:val="33A6E3"/>
                  <w:sz w:val="18"/>
                  <w:szCs w:val="18"/>
                </w:rPr>
                <w:t>Подпункт 7 статьи 39.5</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бесплатно</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Отдельные категории граждан и (или) некоммерческие организации, созданные гражданами, устанавливаемые федеральным законом</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федеральным законом</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подтверждающие право на приобретение земельного участка, установленные законодательством Российской Федерации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18.</w:t>
            </w:r>
          </w:p>
        </w:tc>
        <w:tc>
          <w:tcPr>
            <w:tcW w:w="24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7" w:history="1">
              <w:r>
                <w:rPr>
                  <w:rStyle w:val="a7"/>
                  <w:color w:val="33A6E3"/>
                  <w:sz w:val="18"/>
                  <w:szCs w:val="18"/>
                </w:rPr>
                <w:t>Подпункт 7 статьи 39.5</w:t>
              </w:r>
            </w:hyperlink>
            <w:r>
              <w:rPr>
                <w:sz w:val="18"/>
                <w:szCs w:val="18"/>
              </w:rPr>
              <w:t> Земельного кодекса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бесплатно</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Отдельные категории граждан, устанавливаемые законом субъекта Российской Федерации</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подтверждающие право на приобретение земельного участка, установленные законом субъекта Российской Федерации</w:t>
            </w:r>
          </w:p>
        </w:tc>
      </w:tr>
      <w:tr w:rsidR="00ED4D33" w:rsidTr="00ED4D33">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19.</w:t>
            </w:r>
          </w:p>
        </w:tc>
        <w:tc>
          <w:tcPr>
            <w:tcW w:w="24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8" w:history="1">
              <w:r>
                <w:rPr>
                  <w:rStyle w:val="a7"/>
                  <w:color w:val="33A6E3"/>
                  <w:sz w:val="18"/>
                  <w:szCs w:val="18"/>
                </w:rPr>
                <w:t>Подпункт 8 статьи 39.5</w:t>
              </w:r>
            </w:hyperlink>
            <w:r>
              <w:rPr>
                <w:sz w:val="18"/>
                <w:szCs w:val="18"/>
              </w:rPr>
              <w:t> Земельного кодекса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бесплатно</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подтверждающие право на приобретение земельного участка, установленные законом субъекта Российской Федерации</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39" w:history="1">
              <w:r>
                <w:rPr>
                  <w:rStyle w:val="a7"/>
                  <w:color w:val="33A6E3"/>
                  <w:sz w:val="18"/>
                  <w:szCs w:val="18"/>
                </w:rPr>
                <w:t>Подпункт 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Определяется в соответствии с указом или распоряжением Президента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Указ или распоряжение Президента Российской Федерации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ЕГРН </w:t>
            </w:r>
            <w:r>
              <w:rPr>
                <w:sz w:val="18"/>
                <w:szCs w:val="18"/>
              </w:rPr>
              <w:lastRenderedPageBreak/>
              <w:t>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40" w:history="1">
              <w:r>
                <w:rPr>
                  <w:rStyle w:val="a7"/>
                  <w:color w:val="33A6E3"/>
                  <w:sz w:val="18"/>
                  <w:szCs w:val="18"/>
                </w:rPr>
                <w:t>Подпункт 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Распоряжение Правительства Российской Федерации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41" w:history="1">
              <w:r>
                <w:rPr>
                  <w:rStyle w:val="a7"/>
                  <w:color w:val="33A6E3"/>
                  <w:sz w:val="18"/>
                  <w:szCs w:val="18"/>
                </w:rPr>
                <w:t>Подпункт 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Распоряжение высшего должностного лица субъекта Российской Федерации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23.</w:t>
            </w:r>
          </w:p>
        </w:tc>
        <w:tc>
          <w:tcPr>
            <w:tcW w:w="246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42" w:history="1">
              <w:r>
                <w:rPr>
                  <w:rStyle w:val="a7"/>
                  <w:color w:val="33A6E3"/>
                  <w:sz w:val="18"/>
                  <w:szCs w:val="18"/>
                </w:rPr>
                <w:t>Подпункт 4 пункта 2 статьи 39.6</w:t>
              </w:r>
            </w:hyperlink>
            <w:r>
              <w:rPr>
                <w:sz w:val="18"/>
                <w:szCs w:val="18"/>
              </w:rPr>
              <w:t> Земельного кодекса</w:t>
            </w:r>
          </w:p>
        </w:tc>
        <w:tc>
          <w:tcPr>
            <w:tcW w:w="187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w:t>
            </w:r>
          </w:p>
        </w:tc>
        <w:tc>
          <w:tcPr>
            <w:tcW w:w="216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выполнения международных обязательств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соглашение или иной документ, предусматривающий выполнение международных обязательств</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43" w:history="1">
              <w:r>
                <w:rPr>
                  <w:rStyle w:val="a7"/>
                  <w:color w:val="33A6E3"/>
                  <w:sz w:val="18"/>
                  <w:szCs w:val="18"/>
                </w:rPr>
                <w:t>Подпункт 4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w:t>
            </w:r>
            <w:r>
              <w:rPr>
                <w:sz w:val="18"/>
                <w:szCs w:val="18"/>
              </w:rPr>
              <w:lastRenderedPageBreak/>
              <w:t>местного значения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w:t>
            </w:r>
            <w:r>
              <w:rPr>
                <w:sz w:val="18"/>
                <w:szCs w:val="18"/>
              </w:rPr>
              <w:lastRenderedPageBreak/>
              <w:t>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44" w:history="1">
              <w:r>
                <w:rPr>
                  <w:rStyle w:val="a7"/>
                  <w:color w:val="33A6E3"/>
                  <w:sz w:val="18"/>
                  <w:szCs w:val="18"/>
                </w:rPr>
                <w:t>Подпункт 5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образованный из земельного участка, находящегося в государственной или муниципальной собственности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на основании которого образован испрашиваемый земельный участок, принятое до 1 марта 2015 г. Договор аренды исходного земельного участка в случае, если такой договор заключен до дня вступления в силу Федерального </w:t>
            </w:r>
            <w:hyperlink r:id="rId45" w:history="1">
              <w:r>
                <w:rPr>
                  <w:rStyle w:val="a7"/>
                  <w:color w:val="33A6E3"/>
                  <w:sz w:val="18"/>
                  <w:szCs w:val="18"/>
                </w:rPr>
                <w:t>закона</w:t>
              </w:r>
            </w:hyperlink>
            <w:r>
              <w:rPr>
                <w:sz w:val="18"/>
                <w:szCs w:val="18"/>
              </w:rPr>
              <w:t> от 21 июля 1997 года N 122-ФЗ "О государственной регистрации прав на недвижимое имущество и сделок с ним" </w:t>
            </w:r>
            <w:hyperlink r:id="rId46" w:history="1">
              <w:r>
                <w:rPr>
                  <w:rStyle w:val="a7"/>
                  <w:color w:val="33A6E3"/>
                  <w:sz w:val="18"/>
                  <w:szCs w:val="18"/>
                </w:rPr>
                <w:t>&lt;5&gt;</w:t>
              </w:r>
            </w:hyperlink>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47" w:history="1">
              <w:r>
                <w:rPr>
                  <w:rStyle w:val="a7"/>
                  <w:color w:val="33A6E3"/>
                  <w:sz w:val="18"/>
                  <w:szCs w:val="18"/>
                </w:rPr>
                <w:t>Подпункт 5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Арендатор земельного участка, предоставленного для комплексного </w:t>
            </w:r>
            <w:r>
              <w:rPr>
                <w:sz w:val="18"/>
                <w:szCs w:val="18"/>
              </w:rPr>
              <w:lastRenderedPageBreak/>
              <w:t>освоения территории, из которого образован испрашиваемый земельный участок</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Земельный участок, образованный из земельного участка, находящегося в </w:t>
            </w:r>
            <w:r>
              <w:rPr>
                <w:sz w:val="18"/>
                <w:szCs w:val="18"/>
              </w:rPr>
              <w:lastRenderedPageBreak/>
              <w:t>государственной или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Договор о комплексном освоении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48" w:history="1">
              <w:r>
                <w:rPr>
                  <w:rStyle w:val="a7"/>
                  <w:color w:val="33A6E3"/>
                  <w:sz w:val="18"/>
                  <w:szCs w:val="18"/>
                </w:rPr>
                <w:t>Подпункт 6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 комплексном освоении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 подтверждающий членство заявителя в некоммерческой организации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общего собрания членов некоммерческой организации о распределении испрашиваемого земельного участка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49" w:history="1">
              <w:r>
                <w:rPr>
                  <w:rStyle w:val="a7"/>
                  <w:color w:val="33A6E3"/>
                  <w:sz w:val="18"/>
                  <w:szCs w:val="18"/>
                </w:rPr>
                <w:t>Подпункт 6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некоммерческой организации, созданной </w:t>
            </w:r>
            <w:r>
              <w:rPr>
                <w:sz w:val="18"/>
                <w:szCs w:val="18"/>
              </w:rPr>
              <w:lastRenderedPageBreak/>
              <w:t>гражданами, для комплексного освоения территории в целях индивидуального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Договор о комплексном освоении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органа некоммерческой организации о приобретении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Утвержденный проект планировки и утвержденный </w:t>
            </w:r>
            <w:r>
              <w:rPr>
                <w:sz w:val="18"/>
                <w:szCs w:val="18"/>
              </w:rPr>
              <w:lastRenderedPageBreak/>
              <w:t>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29.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50" w:history="1">
              <w:r>
                <w:rPr>
                  <w:rStyle w:val="a7"/>
                  <w:color w:val="33A6E3"/>
                  <w:sz w:val="18"/>
                  <w:szCs w:val="18"/>
                </w:rPr>
                <w:t>Подпункт 7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Член СНТ или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Садовый земельный участок или огородный земельный участок, образованный из земельного участка, предоставленного СНТ или ОНТ</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 подтверждающий членство заявителя в СНТ или ОНТ</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общего собрания членов СНТ или ОНТ о распределении садового или огородного земельного участка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межевания территории &lt;4&gt;</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51" w:history="1">
              <w:r>
                <w:rPr>
                  <w:rStyle w:val="a7"/>
                  <w:color w:val="33A6E3"/>
                  <w:sz w:val="18"/>
                  <w:szCs w:val="18"/>
                </w:rPr>
                <w:t>Подпункт 8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 со множественностью лиц на стороне арендатора</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уполномоченное на подачу заявления решением общего собрания членов СНТ или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Ограниченный в обороте земельный участок общего назначения, расположенный в границах территории садоводства или огородничества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Решение общего собрания членов СНТ или ОНТ о </w:t>
            </w:r>
            <w:r>
              <w:rPr>
                <w:sz w:val="18"/>
                <w:szCs w:val="18"/>
              </w:rPr>
              <w:lastRenderedPageBreak/>
              <w:t>приобретении права аренды земельного участка общего назначения, расположенного в границах территории садоводства или огородничества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межевания территории &lt;4&gt;</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52" w:history="1">
              <w:r>
                <w:rPr>
                  <w:rStyle w:val="a7"/>
                  <w:color w:val="33A6E3"/>
                  <w:sz w:val="18"/>
                  <w:szCs w:val="18"/>
                </w:rPr>
                <w:t>Подпункт 9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3" w:history="1">
              <w:r>
                <w:rPr>
                  <w:rStyle w:val="a7"/>
                  <w:color w:val="33A6E3"/>
                  <w:sz w:val="18"/>
                  <w:szCs w:val="18"/>
                </w:rPr>
                <w:t>статьей 39.20</w:t>
              </w:r>
            </w:hyperlink>
            <w:r>
              <w:rPr>
                <w:sz w:val="18"/>
                <w:szCs w:val="18"/>
              </w:rPr>
              <w:t> Земельного кодекса, на праве оперативного управления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на котором расположены здания, сооружения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ЕГРН об объекте </w:t>
            </w:r>
            <w:r>
              <w:rPr>
                <w:sz w:val="18"/>
                <w:szCs w:val="18"/>
              </w:rPr>
              <w:lastRenderedPageBreak/>
              <w:t>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54" w:history="1">
              <w:r>
                <w:rPr>
                  <w:rStyle w:val="a7"/>
                  <w:color w:val="33A6E3"/>
                  <w:sz w:val="18"/>
                  <w:szCs w:val="18"/>
                </w:rPr>
                <w:t>Подпункт 10 пункта 2 статьи 39.6</w:t>
              </w:r>
            </w:hyperlink>
            <w:r>
              <w:rPr>
                <w:sz w:val="18"/>
                <w:szCs w:val="18"/>
              </w:rPr>
              <w:t> Земельного кодекса, </w:t>
            </w:r>
            <w:hyperlink r:id="rId55" w:history="1">
              <w:r>
                <w:rPr>
                  <w:rStyle w:val="a7"/>
                  <w:color w:val="33A6E3"/>
                  <w:sz w:val="18"/>
                  <w:szCs w:val="18"/>
                </w:rPr>
                <w:t>пункт 21 статьи 3</w:t>
              </w:r>
            </w:hyperlink>
            <w:r>
              <w:rPr>
                <w:sz w:val="18"/>
                <w:szCs w:val="18"/>
              </w:rPr>
              <w:t> Федерального закона от 25 октября 2001 г. N 137-ФЗ "О введении в действие Земельного кодекса Российской Федерации </w:t>
            </w:r>
            <w:hyperlink r:id="rId56" w:history="1">
              <w:r>
                <w:rPr>
                  <w:rStyle w:val="a7"/>
                  <w:color w:val="33A6E3"/>
                  <w:sz w:val="18"/>
                  <w:szCs w:val="18"/>
                </w:rPr>
                <w:t>&lt;5.1&gt;</w:t>
              </w:r>
            </w:hyperlink>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Собственник объекта незавершенного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на котором расположен объект незавершенного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Сообщение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Pr>
                <w:sz w:val="18"/>
                <w:szCs w:val="1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объекте незавершенного строительства, расположенном на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57" w:history="1">
              <w:r>
                <w:rPr>
                  <w:rStyle w:val="a7"/>
                  <w:color w:val="33A6E3"/>
                  <w:sz w:val="18"/>
                  <w:szCs w:val="18"/>
                </w:rPr>
                <w:t>Подпункт 11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 использующее земельный участок на праве постоянного (бессрочного) 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принадлежащий юридическому лицу на праве постоянного (бессрочного)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58" w:history="1">
              <w:r>
                <w:rPr>
                  <w:rStyle w:val="a7"/>
                  <w:color w:val="33A6E3"/>
                  <w:sz w:val="18"/>
                  <w:szCs w:val="18"/>
                </w:rPr>
                <w:t>Подпункт 12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Крестьянское (фермерское) хозяйство или сельскохозяйственная организация, использующая земельный участок, находящийся в </w:t>
            </w:r>
            <w:r>
              <w:rPr>
                <w:sz w:val="18"/>
                <w:szCs w:val="18"/>
              </w:rPr>
              <w:lastRenderedPageBreak/>
              <w:t>муниципальной собственности и выделенный в счет земельных долей, находящихся в муниципальной собственности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Земельный участок, находящийся в муниципальной собственности и выделенный в счет земельных долей, находящихся в муниципальной </w:t>
            </w:r>
            <w:r>
              <w:rPr>
                <w:sz w:val="18"/>
                <w:szCs w:val="18"/>
              </w:rPr>
              <w:lastRenderedPageBreak/>
              <w:t>собственности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ЕГРЮЛ о </w:t>
            </w:r>
            <w:r>
              <w:rPr>
                <w:sz w:val="18"/>
                <w:szCs w:val="18"/>
              </w:rPr>
              <w:lastRenderedPageBreak/>
              <w:t>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59" w:history="1">
              <w:r>
                <w:rPr>
                  <w:rStyle w:val="a7"/>
                  <w:color w:val="33A6E3"/>
                  <w:sz w:val="18"/>
                  <w:szCs w:val="18"/>
                </w:rPr>
                <w:t>Подпункт 13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с которым заключен договор о развитии застроенной территории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образованный в границах застроенной территории, в отношении которой заключен договор о ее развитии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 развитии застроенной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0" w:history="1">
              <w:r>
                <w:rPr>
                  <w:rStyle w:val="a7"/>
                  <w:color w:val="33A6E3"/>
                  <w:sz w:val="18"/>
                  <w:szCs w:val="18"/>
                </w:rPr>
                <w:t>Подпункт 13.1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 с которым заключен договор об освоении территории в целях строительства стандартного жилья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освоения территории в целях строительства стандартного жилья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об освоении территории в целях строительства стандартного жилья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1" w:history="1">
              <w:r>
                <w:rPr>
                  <w:rStyle w:val="a7"/>
                  <w:color w:val="33A6E3"/>
                  <w:sz w:val="18"/>
                  <w:szCs w:val="18"/>
                </w:rPr>
                <w:t>Подпункт 13.1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 с которым заключен договор о комплексном освоении территории в целях строительства стандартного жилья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комплексного освоения территории в целях строительства стандартного жилья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 комплексном освоении территории в целях строительства стандартного жилья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ЕГРН об объекте недвижимости (об испрашиваемом </w:t>
            </w:r>
            <w:r>
              <w:rPr>
                <w:sz w:val="18"/>
                <w:szCs w:val="18"/>
              </w:rPr>
              <w:lastRenderedPageBreak/>
              <w:t>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2" w:history="1">
              <w:r>
                <w:rPr>
                  <w:rStyle w:val="a7"/>
                  <w:color w:val="33A6E3"/>
                  <w:sz w:val="18"/>
                  <w:szCs w:val="18"/>
                </w:rPr>
                <w:t>Подпункты 13.2</w:t>
              </w:r>
            </w:hyperlink>
            <w:r>
              <w:rPr>
                <w:sz w:val="18"/>
                <w:szCs w:val="18"/>
              </w:rPr>
              <w:t> и </w:t>
            </w:r>
            <w:hyperlink r:id="rId63" w:history="1">
              <w:r>
                <w:rPr>
                  <w:rStyle w:val="a7"/>
                  <w:color w:val="33A6E3"/>
                  <w:sz w:val="18"/>
                  <w:szCs w:val="18"/>
                </w:rPr>
                <w:t>13.3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 с которым заключен договор о комплексном развитии территории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комплексного развития территории и строительства объектов коммунальной, транспортной, социальной инфраструктур</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 комплексном развитии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39.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4" w:history="1">
              <w:r>
                <w:rPr>
                  <w:rStyle w:val="a7"/>
                  <w:color w:val="33A6E3"/>
                  <w:sz w:val="18"/>
                  <w:szCs w:val="18"/>
                </w:rPr>
                <w:t>Подпункт 14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имеющий право на первоочередное или внеочередное приобретение земельных участков</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Случаи предоставления земельных участков устанавливаются федеральным законом или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5" w:history="1">
              <w:r>
                <w:rPr>
                  <w:rStyle w:val="a7"/>
                  <w:color w:val="33A6E3"/>
                  <w:sz w:val="18"/>
                  <w:szCs w:val="18"/>
                </w:rPr>
                <w:t>Подпункт 15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 предварительном согласовании предоставления земельного участка, если такое решение принято иным уполномоченным органом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6" w:history="1">
              <w:r>
                <w:rPr>
                  <w:rStyle w:val="a7"/>
                  <w:color w:val="33A6E3"/>
                  <w:sz w:val="18"/>
                  <w:szCs w:val="18"/>
                </w:rPr>
                <w:t xml:space="preserve">Подпункт 16 пункта 2 </w:t>
              </w:r>
              <w:r>
                <w:rPr>
                  <w:rStyle w:val="a7"/>
                  <w:color w:val="33A6E3"/>
                  <w:sz w:val="18"/>
                  <w:szCs w:val="18"/>
                </w:rPr>
                <w:lastRenderedPageBreak/>
                <w:t>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Гражданин или </w:t>
            </w:r>
            <w:r>
              <w:rPr>
                <w:sz w:val="18"/>
                <w:szCs w:val="18"/>
              </w:rPr>
              <w:lastRenderedPageBreak/>
              <w:t>юридическое лицо, у которого изъят для государственных или муниципальных нужд предоставленный на праве аренды земельный участок</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Земельный участок, </w:t>
            </w:r>
            <w:r>
              <w:rPr>
                <w:sz w:val="18"/>
                <w:szCs w:val="18"/>
              </w:rPr>
              <w:lastRenderedPageBreak/>
              <w:t>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Соглашение об </w:t>
            </w:r>
            <w:r>
              <w:rPr>
                <w:sz w:val="18"/>
                <w:szCs w:val="18"/>
              </w:rPr>
              <w:lastRenderedPageBreak/>
              <w:t>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7" w:history="1">
              <w:r>
                <w:rPr>
                  <w:rStyle w:val="a7"/>
                  <w:color w:val="33A6E3"/>
                  <w:sz w:val="18"/>
                  <w:szCs w:val="18"/>
                </w:rPr>
                <w:t>Подпункт 17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Религиозная организация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осуществления сельскохозяйственного производства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8" w:history="1">
              <w:r>
                <w:rPr>
                  <w:rStyle w:val="a7"/>
                  <w:color w:val="33A6E3"/>
                  <w:sz w:val="18"/>
                  <w:szCs w:val="18"/>
                </w:rPr>
                <w:t>Подпункт 17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Казачье общество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Свидетельство о внесении казачьего общества в государственный Реестр казачьих обществ в Российской Федерации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69" w:history="1">
              <w:r>
                <w:rPr>
                  <w:rStyle w:val="a7"/>
                  <w:color w:val="33A6E3"/>
                  <w:sz w:val="18"/>
                  <w:szCs w:val="18"/>
                </w:rPr>
                <w:t>Подпункт 18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Лицо, которое имеет право на приобретение в собственность земельного участка, находящегося в государственной или муниципальной </w:t>
            </w:r>
            <w:r>
              <w:rPr>
                <w:sz w:val="18"/>
                <w:szCs w:val="18"/>
              </w:rPr>
              <w:lastRenderedPageBreak/>
              <w:t>собственности, без проведения торгов, в том числе бесплатно</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Земельный участок, ограниченный в обороте</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Документ, предусмотренный настоящим Перечнем, подтверждающий право заявителя на предоставление земельного участка в </w:t>
            </w:r>
            <w:r>
              <w:rPr>
                <w:sz w:val="18"/>
                <w:szCs w:val="18"/>
              </w:rPr>
              <w:lastRenderedPageBreak/>
              <w:t>собственность без проведения торгов</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0" w:history="1">
              <w:r>
                <w:rPr>
                  <w:rStyle w:val="a7"/>
                  <w:color w:val="33A6E3"/>
                  <w:sz w:val="18"/>
                  <w:szCs w:val="18"/>
                </w:rPr>
                <w:t>Подпункт 19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1" w:history="1">
              <w:r>
                <w:rPr>
                  <w:rStyle w:val="a7"/>
                  <w:color w:val="33A6E3"/>
                  <w:sz w:val="18"/>
                  <w:szCs w:val="18"/>
                </w:rPr>
                <w:t>Подпункт 20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Недропользователь</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проведения работ, связанных с пользованием недрами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2" w:history="1">
              <w:r>
                <w:rPr>
                  <w:rStyle w:val="a7"/>
                  <w:color w:val="33A6E3"/>
                  <w:sz w:val="18"/>
                  <w:szCs w:val="18"/>
                </w:rPr>
                <w:t>Подпункт 21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Резидент особой экономической зоны</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расположенный в границах особой экономической зоны или на прилегающей к ней территории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Свидетельство, удостоверяющее регистрацию лица в качестве резидента особой экономической зоны</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3" w:history="1">
              <w:r>
                <w:rPr>
                  <w:rStyle w:val="a7"/>
                  <w:color w:val="33A6E3"/>
                  <w:sz w:val="18"/>
                  <w:szCs w:val="18"/>
                </w:rPr>
                <w:t>Подпункт 21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расположенный в границах особой экономической зоны или на прилегающей к ней территории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Соглашение об управлении особой экономической зоной</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49.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4" w:history="1">
              <w:r>
                <w:rPr>
                  <w:rStyle w:val="a7"/>
                  <w:color w:val="33A6E3"/>
                  <w:sz w:val="18"/>
                  <w:szCs w:val="18"/>
                </w:rPr>
                <w:t>Подпункт 22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расположенный в границах особой экономической зоны или на прилегающей к ней территории, предназначенный для строительства объектов инфраструктуры этой зоны</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Соглашение о взаимодействии в сфере развития инфраструктуры особой экономической зоны</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5" w:history="1">
              <w:r>
                <w:rPr>
                  <w:rStyle w:val="a7"/>
                  <w:color w:val="33A6E3"/>
                  <w:sz w:val="18"/>
                  <w:szCs w:val="18"/>
                </w:rPr>
                <w:t>Подпункт 23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с которым заключено концессионное соглашение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предусмотренной концессионным соглашением</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Концессионное соглашение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6" w:history="1">
              <w:r>
                <w:rPr>
                  <w:rStyle w:val="a7"/>
                  <w:color w:val="33A6E3"/>
                  <w:sz w:val="18"/>
                  <w:szCs w:val="18"/>
                </w:rPr>
                <w:t>Подпункт 23.1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заключившее договор об освоении территории в целях строительства и эксплуатации наемного дома коммерческого использования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об освоении территории в целях строительства и эксплуатации наемного дома коммерческого использования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Утвержденный </w:t>
            </w:r>
            <w:r>
              <w:rPr>
                <w:sz w:val="18"/>
                <w:szCs w:val="18"/>
              </w:rPr>
              <w:lastRenderedPageBreak/>
              <w:t>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7" w:history="1">
              <w:r>
                <w:rPr>
                  <w:rStyle w:val="a7"/>
                  <w:color w:val="33A6E3"/>
                  <w:sz w:val="18"/>
                  <w:szCs w:val="18"/>
                </w:rPr>
                <w:t>Подпункт 23.1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об освоении территории в целях строительства и эксплуатации наемного дома социального использования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Утвержденный проект планировки и утвержденный проект межевания территории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8" w:history="1">
              <w:r>
                <w:rPr>
                  <w:rStyle w:val="a7"/>
                  <w:color w:val="33A6E3"/>
                  <w:sz w:val="18"/>
                  <w:szCs w:val="18"/>
                </w:rPr>
                <w:t>Подпункт 23.2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 с которым заключен специальный инвестиционный контракт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предусмотренной специальным инвестиционным контрактом</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Специальный инвестиционный контракт</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79" w:history="1">
              <w:r>
                <w:rPr>
                  <w:rStyle w:val="a7"/>
                  <w:color w:val="33A6E3"/>
                  <w:sz w:val="18"/>
                  <w:szCs w:val="18"/>
                </w:rPr>
                <w:t>Подпункт 24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с которым заключено охотхозяйственное соглашение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видов деятельности в сфере охотничьего хозяйства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Охотхозяйственное соглашение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0" w:history="1">
              <w:r>
                <w:rPr>
                  <w:rStyle w:val="a7"/>
                  <w:color w:val="33A6E3"/>
                  <w:sz w:val="18"/>
                  <w:szCs w:val="18"/>
                </w:rPr>
                <w:t>Подпункт 25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испрашивающее земельный участок для размещения водохранилища и (или) гидротехнического сооружения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размещения водохранилища и (или) гидротехнического сооружения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1" w:history="1">
              <w:r>
                <w:rPr>
                  <w:rStyle w:val="a7"/>
                  <w:color w:val="33A6E3"/>
                  <w:sz w:val="18"/>
                  <w:szCs w:val="18"/>
                </w:rPr>
                <w:t>Подпункт 26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Государственная компания "Российские автомобильные дороги"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2" w:history="1">
              <w:r>
                <w:rPr>
                  <w:rStyle w:val="a7"/>
                  <w:color w:val="33A6E3"/>
                  <w:sz w:val="18"/>
                  <w:szCs w:val="18"/>
                </w:rPr>
                <w:t>Подпункт 27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Открытое акционерное общество "Российские железные дороги"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3" w:history="1">
              <w:r>
                <w:rPr>
                  <w:rStyle w:val="a7"/>
                  <w:color w:val="33A6E3"/>
                  <w:sz w:val="18"/>
                  <w:szCs w:val="18"/>
                </w:rPr>
                <w:t xml:space="preserve">Подпункт 28 пункта 2 статьи </w:t>
              </w:r>
              <w:r>
                <w:rPr>
                  <w:rStyle w:val="a7"/>
                  <w:color w:val="33A6E3"/>
                  <w:sz w:val="18"/>
                  <w:szCs w:val="18"/>
                </w:rPr>
                <w:lastRenderedPageBreak/>
                <w:t>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Резидент зоны территориального </w:t>
            </w:r>
            <w:r>
              <w:rPr>
                <w:sz w:val="18"/>
                <w:szCs w:val="18"/>
              </w:rPr>
              <w:lastRenderedPageBreak/>
              <w:t>развития, включенный в реестр резидентов зоны территориального развития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Земельный участок в границах зоны </w:t>
            </w:r>
            <w:r>
              <w:rPr>
                <w:sz w:val="18"/>
                <w:szCs w:val="18"/>
              </w:rPr>
              <w:lastRenderedPageBreak/>
              <w:t>территориального развития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Инвестиционная декларация, в </w:t>
            </w:r>
            <w:r>
              <w:rPr>
                <w:sz w:val="18"/>
                <w:szCs w:val="18"/>
              </w:rPr>
              <w:lastRenderedPageBreak/>
              <w:t>составе которой представлен инвестиционный проект</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59.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4" w:history="1">
              <w:r>
                <w:rPr>
                  <w:rStyle w:val="a7"/>
                  <w:color w:val="33A6E3"/>
                  <w:sz w:val="18"/>
                  <w:szCs w:val="18"/>
                </w:rPr>
                <w:t>Подпункт 29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обладающее правом на добычу (вылов) водных биологических ресурсов</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5" w:history="1">
              <w:r>
                <w:rPr>
                  <w:rStyle w:val="a7"/>
                  <w:color w:val="33A6E3"/>
                  <w:sz w:val="18"/>
                  <w:szCs w:val="18"/>
                </w:rPr>
                <w:t>Подпункт 30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6" w:history="1">
              <w:r>
                <w:rPr>
                  <w:rStyle w:val="a7"/>
                  <w:color w:val="33A6E3"/>
                  <w:sz w:val="18"/>
                  <w:szCs w:val="18"/>
                </w:rPr>
                <w:t>Подпункт 31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ведения сельскохозяйственного производства и используемый на основании договора аренды</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7" w:history="1">
              <w:r>
                <w:rPr>
                  <w:rStyle w:val="a7"/>
                  <w:color w:val="33A6E3"/>
                  <w:sz w:val="18"/>
                  <w:szCs w:val="18"/>
                </w:rPr>
                <w:t>Подпункт 32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Арендатор земельного участка, имеющий право на заключение нового договора аренды земельного участка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используемый на основании договора аренды</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8" w:history="1">
              <w:r>
                <w:rPr>
                  <w:rStyle w:val="a7"/>
                  <w:color w:val="33A6E3"/>
                  <w:sz w:val="18"/>
                  <w:szCs w:val="18"/>
                </w:rPr>
                <w:t>Подпункт 33 пункта 2 статьи 39.6</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аренду</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Резидент свободного порта Владивосток</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расположенный на территории свободного порта Владивосток</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Свидетельство, удостоверяющее регистрацию лица в качестве резидента свободного порта Владивосток</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ЕГРЮЛ о юридическом лице, </w:t>
            </w:r>
            <w:r>
              <w:rPr>
                <w:sz w:val="18"/>
                <w:szCs w:val="18"/>
              </w:rPr>
              <w:lastRenderedPageBreak/>
              <w:t>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89" w:history="1">
              <w:r>
                <w:rPr>
                  <w:rStyle w:val="a7"/>
                  <w:color w:val="33A6E3"/>
                  <w:sz w:val="18"/>
                  <w:szCs w:val="18"/>
                </w:rPr>
                <w:t>Подпункт 1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Орган государственной власти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органами государственной власти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0" w:history="1">
              <w:r>
                <w:rPr>
                  <w:rStyle w:val="a7"/>
                  <w:color w:val="33A6E3"/>
                  <w:sz w:val="18"/>
                  <w:szCs w:val="18"/>
                </w:rPr>
                <w:t>Подпункт 1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Орган местного самоуправления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органами местного самоуправления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1" w:history="1">
              <w:r>
                <w:rPr>
                  <w:rStyle w:val="a7"/>
                  <w:color w:val="33A6E3"/>
                  <w:sz w:val="18"/>
                  <w:szCs w:val="18"/>
                </w:rPr>
                <w:t>Подпункт 2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Государственное или муниципальное учреждение (бюджетное, казенное, автономное)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2" w:history="1">
              <w:r>
                <w:rPr>
                  <w:rStyle w:val="a7"/>
                  <w:color w:val="33A6E3"/>
                  <w:sz w:val="18"/>
                  <w:szCs w:val="18"/>
                </w:rPr>
                <w:t>Подпункт 3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Казенное предприятие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казенного предприятия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3" w:history="1">
              <w:r>
                <w:rPr>
                  <w:rStyle w:val="a7"/>
                  <w:color w:val="33A6E3"/>
                  <w:sz w:val="18"/>
                  <w:szCs w:val="18"/>
                </w:rPr>
                <w:t>Подпункт 4 пункта 2 статьи 39.9</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постоянное (бессрочное)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Центр исторического наследия президентов Российской Федерации, прекративших исполнение своих полномочий</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69.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4"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Орган государственной власти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органами государственной власти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Документы, предусмотренные настоящим Перечнем, подтверждающие право заявителя на предоставление земельного участка в соответствии с </w:t>
            </w:r>
            <w:r>
              <w:rPr>
                <w:sz w:val="18"/>
                <w:szCs w:val="18"/>
              </w:rPr>
              <w:lastRenderedPageBreak/>
              <w:t>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5"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Орган местного самоуправления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органами местного самоуправления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6"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Государственное или муниципальное учреждение (бюджетное, казенное, автономное)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72.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7"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Казенное предприятие</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казенного предприятия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8" w:history="1">
              <w:r>
                <w:rPr>
                  <w:rStyle w:val="a7"/>
                  <w:color w:val="33A6E3"/>
                  <w:sz w:val="18"/>
                  <w:szCs w:val="18"/>
                </w:rPr>
                <w:t>Подпункт 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Центр исторического наследия президентов Российской Федерации, прекративших исполнение своих полномочий</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99" w:history="1">
              <w:r>
                <w:rPr>
                  <w:rStyle w:val="a7"/>
                  <w:color w:val="33A6E3"/>
                  <w:sz w:val="18"/>
                  <w:szCs w:val="18"/>
                </w:rPr>
                <w:t>Подпункт 2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Работник организации, которой земельный участок предоставлен на праве постоянного (бессрочного) пользования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предоставляемый в виде служебного надела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Приказ о приеме на работу, выписка из трудовой книжки или трудовой договор (контракт)</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00" w:history="1">
              <w:r>
                <w:rPr>
                  <w:rStyle w:val="a7"/>
                  <w:color w:val="33A6E3"/>
                  <w:sz w:val="18"/>
                  <w:szCs w:val="18"/>
                </w:rPr>
                <w:t>Подпункт 3 пункта 2 статьи 39.10</w:t>
              </w:r>
            </w:hyperlink>
            <w:r>
              <w:rPr>
                <w:sz w:val="18"/>
                <w:szCs w:val="18"/>
              </w:rPr>
              <w:t xml:space="preserve"> Земельного </w:t>
            </w:r>
            <w:r>
              <w:rPr>
                <w:sz w:val="18"/>
                <w:szCs w:val="18"/>
              </w:rPr>
              <w:lastRenderedPageBreak/>
              <w:t>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Религиозная организация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Земельный участок, предназначенный для размещения зданий, </w:t>
            </w:r>
            <w:r>
              <w:rPr>
                <w:sz w:val="18"/>
                <w:szCs w:val="18"/>
              </w:rPr>
              <w:lastRenderedPageBreak/>
              <w:t>сооружения религиозного или благотворительного назначения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Документы, удостоверяющие (устанавливающие) </w:t>
            </w:r>
            <w:r>
              <w:rPr>
                <w:sz w:val="18"/>
                <w:szCs w:val="18"/>
              </w:rPr>
              <w:lastRenderedPageBreak/>
              <w:t>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01" w:history="1">
              <w:r>
                <w:rPr>
                  <w:rStyle w:val="a7"/>
                  <w:color w:val="33A6E3"/>
                  <w:sz w:val="18"/>
                  <w:szCs w:val="18"/>
                </w:rPr>
                <w:t>Подпункт 4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Религиозная организация, которой на праве безвозмездного пользования предоставлены здания, сооружения</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безвозмездного пользования зданием, сооружением, если право на такое здание, сооружение не зарегистрировано в ЕГРН</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w:t>
            </w:r>
            <w:r>
              <w:rPr>
                <w:sz w:val="18"/>
                <w:szCs w:val="18"/>
              </w:rPr>
              <w:lastRenderedPageBreak/>
              <w:t>кадастровых (условных, инвентарных) номеров и адресных ориентиров зданий, сооружений, принадлежащих на соответствующем праве заявителю</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02" w:history="1">
              <w:r>
                <w:rPr>
                  <w:rStyle w:val="a7"/>
                  <w:color w:val="33A6E3"/>
                  <w:sz w:val="18"/>
                  <w:szCs w:val="18"/>
                </w:rPr>
                <w:t>Подпункт 5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с которым в соответствии с Федеральным </w:t>
            </w:r>
            <w:hyperlink r:id="rId103" w:history="1">
              <w:r>
                <w:rPr>
                  <w:rStyle w:val="a7"/>
                  <w:color w:val="33A6E3"/>
                  <w:sz w:val="18"/>
                  <w:szCs w:val="18"/>
                </w:rPr>
                <w:t>законом</w:t>
              </w:r>
            </w:hyperlink>
            <w:r>
              <w:rPr>
                <w:sz w:val="18"/>
                <w:szCs w:val="18"/>
              </w:rPr>
              <w:t> от 5 апреля 2013 г.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04" w:history="1">
              <w:r>
                <w:rPr>
                  <w:rStyle w:val="a7"/>
                  <w:color w:val="33A6E3"/>
                  <w:sz w:val="18"/>
                  <w:szCs w:val="18"/>
                </w:rPr>
                <w:t>Подпункт 10 пункта 2 статьи 39.3</w:t>
              </w:r>
            </w:hyperlink>
            <w:r>
              <w:rPr>
                <w:sz w:val="18"/>
                <w:szCs w:val="18"/>
              </w:rPr>
              <w:t>, </w:t>
            </w:r>
            <w:hyperlink r:id="rId105" w:history="1">
              <w:r>
                <w:rPr>
                  <w:rStyle w:val="a7"/>
                  <w:color w:val="33A6E3"/>
                  <w:sz w:val="18"/>
                  <w:szCs w:val="18"/>
                </w:rPr>
                <w:t>подпункт 15 пункта 2 статьи 39.6</w:t>
              </w:r>
            </w:hyperlink>
            <w:r>
              <w:rPr>
                <w:sz w:val="18"/>
                <w:szCs w:val="18"/>
              </w:rPr>
              <w:t>, </w:t>
            </w:r>
            <w:hyperlink r:id="rId106" w:history="1">
              <w:r>
                <w:rPr>
                  <w:rStyle w:val="a7"/>
                  <w:color w:val="33A6E3"/>
                  <w:sz w:val="18"/>
                  <w:szCs w:val="18"/>
                </w:rPr>
                <w:t>подпункт 6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собственность за плату, в аренду, 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Гражданин, испрашивающий земельный участок для индивидуального жилищного строительства, ведения личного подсобного хозяйства </w:t>
            </w:r>
            <w:r>
              <w:rPr>
                <w:sz w:val="18"/>
                <w:szCs w:val="18"/>
              </w:rPr>
              <w:lastRenderedPageBreak/>
              <w:t>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Земельный участок, предназначенный для индивидуального жилищного строительства, ведения личного подсобного хозяйства или осуществления </w:t>
            </w:r>
            <w:r>
              <w:rPr>
                <w:sz w:val="18"/>
                <w:szCs w:val="18"/>
              </w:rPr>
              <w:lastRenderedPageBreak/>
              <w:t>крестьянским (фермерским) хозяйством его деятельности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Соглашение о создании крестьянского (фермерского) хозяйства в случае, если фермерское хозяйство создано несколькими </w:t>
            </w:r>
            <w:r>
              <w:rPr>
                <w:sz w:val="18"/>
                <w:szCs w:val="18"/>
              </w:rPr>
              <w:lastRenderedPageBreak/>
              <w:t>гражданами (в случае осуществления крестьянским (фермерским) хозяйством его деятельности)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79.</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07" w:history="1">
              <w:r>
                <w:rPr>
                  <w:rStyle w:val="a7"/>
                  <w:color w:val="33A6E3"/>
                  <w:sz w:val="18"/>
                  <w:szCs w:val="18"/>
                </w:rPr>
                <w:t>Подпункт 7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законом субъекта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Приказ о приеме на работу, выписка из трудовой книжки или трудовой договор (контракт)</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80.</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08" w:history="1">
              <w:r>
                <w:rPr>
                  <w:rStyle w:val="a7"/>
                  <w:color w:val="33A6E3"/>
                  <w:sz w:val="18"/>
                  <w:szCs w:val="18"/>
                </w:rPr>
                <w:t>Подпункт 8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Гражданину, которому предоставлено служебное жилое помещение в виде жилого дома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на котором находится служебное жилое помещение в виде жилого дома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Договор найма служебного жилого помещения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81.</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09" w:history="1">
              <w:r>
                <w:rPr>
                  <w:rStyle w:val="a7"/>
                  <w:color w:val="33A6E3"/>
                  <w:sz w:val="18"/>
                  <w:szCs w:val="18"/>
                </w:rPr>
                <w:t>Подпункт 9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Гражданин, испрашивающий земельный участок для сельскохозяйственной деятельности (в том числе пчеловодства) для собственных нужд</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Лесной участок</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82.</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10" w:history="1">
              <w:r>
                <w:rPr>
                  <w:rStyle w:val="a7"/>
                  <w:color w:val="33A6E3"/>
                  <w:sz w:val="18"/>
                  <w:szCs w:val="18"/>
                </w:rPr>
                <w:t>Подпункт 10 пункта 2 статьи 39.10</w:t>
              </w:r>
            </w:hyperlink>
            <w:r>
              <w:rPr>
                <w:sz w:val="18"/>
                <w:szCs w:val="18"/>
              </w:rPr>
              <w:t xml:space="preserve"> Земельного </w:t>
            </w:r>
            <w:r>
              <w:rPr>
                <w:sz w:val="18"/>
                <w:szCs w:val="18"/>
              </w:rPr>
              <w:lastRenderedPageBreak/>
              <w:t>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Гражданин или юридическое лицо, испрашивающее </w:t>
            </w:r>
            <w:r>
              <w:rPr>
                <w:sz w:val="18"/>
                <w:szCs w:val="18"/>
              </w:rPr>
              <w:lastRenderedPageBreak/>
              <w:t>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Земельный участок, включенный в утвержденный в </w:t>
            </w:r>
            <w:r>
              <w:rPr>
                <w:sz w:val="18"/>
                <w:szCs w:val="18"/>
              </w:rPr>
              <w:lastRenderedPageBreak/>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xml:space="preserve">* Утвержденный в установленном Правительством </w:t>
            </w:r>
            <w:r>
              <w:rPr>
                <w:sz w:val="18"/>
                <w:szCs w:val="18"/>
              </w:rPr>
              <w:lastRenderedPageBreak/>
              <w:t>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ЕГРИП об индивидуальном предпринимателе,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83.</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11" w:history="1">
              <w:r>
                <w:rPr>
                  <w:rStyle w:val="a7"/>
                  <w:color w:val="33A6E3"/>
                  <w:sz w:val="18"/>
                  <w:szCs w:val="18"/>
                </w:rPr>
                <w:t>Подпункт 11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СНТ или ОНТ</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ведения гражданами садоводства или огородничества для собственных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в отношении СНТ или ОНТ</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84.</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12" w:history="1">
              <w:r>
                <w:rPr>
                  <w:rStyle w:val="a7"/>
                  <w:color w:val="33A6E3"/>
                  <w:sz w:val="18"/>
                  <w:szCs w:val="18"/>
                </w:rPr>
                <w:t>Подпункт 12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Некоммерческая организация, созданная гражданами в целях жилищного строительства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о создании некоммерческой организации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ЕГРЮЛ о юридическом лице, являющемся </w:t>
            </w:r>
            <w:r>
              <w:rPr>
                <w:sz w:val="18"/>
                <w:szCs w:val="18"/>
              </w:rPr>
              <w:lastRenderedPageBreak/>
              <w:t>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85.</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13" w:history="1">
              <w:r>
                <w:rPr>
                  <w:rStyle w:val="a7"/>
                  <w:color w:val="33A6E3"/>
                  <w:sz w:val="18"/>
                  <w:szCs w:val="18"/>
                </w:rPr>
                <w:t>Подпункт 13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Лица, относящиеся к коренным малочисленным народам Севера, Сибири и Дальнего Востока, и их общины</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86.</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14" w:history="1">
              <w:r>
                <w:rPr>
                  <w:rStyle w:val="a7"/>
                  <w:color w:val="33A6E3"/>
                  <w:sz w:val="18"/>
                  <w:szCs w:val="18"/>
                </w:rPr>
                <w:t>Подпункт 14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с которым в соответствии с Федеральным </w:t>
            </w:r>
            <w:hyperlink r:id="rId115" w:history="1">
              <w:r>
                <w:rPr>
                  <w:rStyle w:val="a7"/>
                  <w:color w:val="33A6E3"/>
                  <w:sz w:val="18"/>
                  <w:szCs w:val="18"/>
                </w:rPr>
                <w:t>законом</w:t>
              </w:r>
            </w:hyperlink>
            <w:r>
              <w:rPr>
                <w:sz w:val="18"/>
                <w:szCs w:val="18"/>
              </w:rPr>
              <w:t> от 29 декабря 2012 г. N 275-ФЗ "О государственном оборонном заказе" </w:t>
            </w:r>
            <w:hyperlink r:id="rId116" w:history="1">
              <w:r>
                <w:rPr>
                  <w:rStyle w:val="a7"/>
                  <w:color w:val="33A6E3"/>
                  <w:sz w:val="18"/>
                  <w:szCs w:val="18"/>
                </w:rPr>
                <w:t>&lt;7&gt;</w:t>
              </w:r>
            </w:hyperlink>
            <w:r>
              <w:rPr>
                <w:sz w:val="18"/>
                <w:szCs w:val="18"/>
              </w:rPr>
              <w:t> или Федеральным </w:t>
            </w:r>
            <w:hyperlink r:id="rId117" w:history="1">
              <w:r>
                <w:rPr>
                  <w:rStyle w:val="a7"/>
                  <w:color w:val="33A6E3"/>
                  <w:sz w:val="18"/>
                  <w:szCs w:val="18"/>
                </w:rPr>
                <w:t>законом</w:t>
              </w:r>
            </w:hyperlink>
            <w:r>
              <w:rPr>
                <w:sz w:val="18"/>
                <w:szCs w:val="18"/>
              </w:rPr>
              <w:t xml:space="preserve"> от 5 апреля 2013 г. N </w:t>
            </w:r>
            <w:r>
              <w:rPr>
                <w:sz w:val="18"/>
                <w:szCs w:val="18"/>
              </w:rPr>
              <w:lastRenderedPageBreak/>
              <w:t>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118" w:history="1">
              <w:r>
                <w:rPr>
                  <w:rStyle w:val="a7"/>
                  <w:color w:val="33A6E3"/>
                  <w:sz w:val="18"/>
                  <w:szCs w:val="18"/>
                </w:rPr>
                <w:t>законо</w:t>
              </w:r>
              <w:r>
                <w:rPr>
                  <w:rStyle w:val="a7"/>
                  <w:color w:val="33A6E3"/>
                  <w:sz w:val="18"/>
                  <w:szCs w:val="18"/>
                </w:rPr>
                <w:lastRenderedPageBreak/>
                <w:t>м</w:t>
              </w:r>
            </w:hyperlink>
            <w:r>
              <w:rPr>
                <w:sz w:val="18"/>
                <w:szCs w:val="18"/>
              </w:rPr>
              <w:t> от 29 декабря 2012 г. N 275-ФЗ "О государственном оборонном заказе" или Федеральным </w:t>
            </w:r>
            <w:hyperlink r:id="rId119" w:history="1">
              <w:r>
                <w:rPr>
                  <w:rStyle w:val="a7"/>
                  <w:color w:val="33A6E3"/>
                  <w:sz w:val="18"/>
                  <w:szCs w:val="18"/>
                </w:rPr>
                <w:t>законом</w:t>
              </w:r>
            </w:hyperlink>
            <w:r>
              <w:rPr>
                <w:sz w:val="18"/>
                <w:szCs w:val="18"/>
              </w:rPr>
              <w:t> от 5 апреля 2013 г. N 44-ФЗ "О контрактной системе в сфере закупок товаров, работ, услуг для обеспечения государственных и муниципальных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Государственный контракт</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xml:space="preserve">* Выписка из </w:t>
            </w:r>
            <w:r>
              <w:rPr>
                <w:sz w:val="18"/>
                <w:szCs w:val="18"/>
              </w:rPr>
              <w:lastRenderedPageBreak/>
              <w:t>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lastRenderedPageBreak/>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87.</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20" w:history="1">
              <w:r>
                <w:rPr>
                  <w:rStyle w:val="a7"/>
                  <w:color w:val="33A6E3"/>
                  <w:sz w:val="18"/>
                  <w:szCs w:val="18"/>
                </w:rPr>
                <w:t>Подпункт 15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предназначенный для жилищного строительства</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Решение субъекта Российской Федерации о создании некоммерческой организации</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69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88.</w:t>
            </w:r>
          </w:p>
        </w:tc>
        <w:tc>
          <w:tcPr>
            <w:tcW w:w="2460" w:type="dxa"/>
            <w:gridSpan w:val="2"/>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hyperlink r:id="rId121" w:history="1">
              <w:r>
                <w:rPr>
                  <w:rStyle w:val="a7"/>
                  <w:color w:val="33A6E3"/>
                  <w:sz w:val="18"/>
                  <w:szCs w:val="18"/>
                </w:rPr>
                <w:t>Подпункт 16 пункта 2 статьи 39.10</w:t>
              </w:r>
            </w:hyperlink>
            <w:r>
              <w:rPr>
                <w:sz w:val="18"/>
                <w:szCs w:val="18"/>
              </w:rPr>
              <w:t> Земельного кодекса</w:t>
            </w:r>
          </w:p>
        </w:tc>
        <w:tc>
          <w:tcPr>
            <w:tcW w:w="187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В безвозмездное пользование</w:t>
            </w:r>
          </w:p>
        </w:tc>
        <w:tc>
          <w:tcPr>
            <w:tcW w:w="214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16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Земельный участок, предоставляемый взамен земельного участка, изъятого для государственных или муниципальных нужд</w:t>
            </w: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ЕГРН об объекте недвижимости (об испрашиваемом земельном участке)</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gridSpan w:val="2"/>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ED4D33" w:rsidRDefault="00ED4D33">
            <w:pPr>
              <w:rPr>
                <w:sz w:val="18"/>
                <w:szCs w:val="18"/>
              </w:rPr>
            </w:pPr>
          </w:p>
        </w:tc>
        <w:tc>
          <w:tcPr>
            <w:tcW w:w="37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Выписка из ЕГРЮЛ о юридическом лице, являющемся заявителем</w:t>
            </w:r>
          </w:p>
        </w:tc>
      </w:tr>
      <w:tr w:rsidR="00ED4D33" w:rsidTr="00ED4D33">
        <w:trPr>
          <w:tblCellSpacing w:w="0" w:type="dxa"/>
        </w:trPr>
        <w:tc>
          <w:tcPr>
            <w:tcW w:w="13110" w:type="dxa"/>
            <w:gridSpan w:val="7"/>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ED4D33" w:rsidRDefault="00ED4D33">
            <w:pPr>
              <w:pStyle w:val="aa"/>
              <w:spacing w:before="0" w:beforeAutospacing="0" w:after="0" w:afterAutospacing="0"/>
              <w:jc w:val="both"/>
              <w:rPr>
                <w:sz w:val="18"/>
                <w:szCs w:val="18"/>
              </w:rPr>
            </w:pPr>
            <w:r>
              <w:rPr>
                <w:sz w:val="18"/>
                <w:szCs w:val="18"/>
              </w:rPr>
              <w:t> </w:t>
            </w:r>
          </w:p>
        </w:tc>
      </w:tr>
      <w:tr w:rsidR="00ED4D33" w:rsidTr="00ED4D33">
        <w:trPr>
          <w:tblCellSpacing w:w="0" w:type="dxa"/>
        </w:trPr>
        <w:tc>
          <w:tcPr>
            <w:tcW w:w="48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D4D33" w:rsidRDefault="00ED4D33">
            <w:pPr>
              <w:pStyle w:val="aa"/>
              <w:spacing w:before="0" w:beforeAutospacing="0" w:after="0" w:afterAutospacing="0"/>
              <w:jc w:val="both"/>
              <w:rPr>
                <w:sz w:val="18"/>
                <w:szCs w:val="18"/>
              </w:rPr>
            </w:pPr>
            <w:r>
              <w:rPr>
                <w:sz w:val="18"/>
                <w:szCs w:val="18"/>
              </w:rPr>
              <w:t> </w:t>
            </w:r>
          </w:p>
        </w:tc>
        <w:tc>
          <w:tcPr>
            <w:tcW w:w="6"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D4D33" w:rsidRDefault="00ED4D33">
            <w:pPr>
              <w:pStyle w:val="aa"/>
              <w:spacing w:before="0" w:beforeAutospacing="0" w:after="0" w:afterAutospacing="0"/>
              <w:jc w:val="both"/>
              <w:rPr>
                <w:sz w:val="18"/>
                <w:szCs w:val="18"/>
              </w:rPr>
            </w:pPr>
            <w:r>
              <w:rPr>
                <w:sz w:val="18"/>
                <w:szCs w:val="18"/>
              </w:rPr>
              <w:t> </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D4D33" w:rsidRDefault="00ED4D33">
            <w:pPr>
              <w:pStyle w:val="aa"/>
              <w:spacing w:before="0" w:beforeAutospacing="0" w:after="0" w:afterAutospacing="0"/>
              <w:jc w:val="both"/>
              <w:rPr>
                <w:sz w:val="18"/>
                <w:szCs w:val="18"/>
              </w:rPr>
            </w:pPr>
            <w:r>
              <w:rPr>
                <w:sz w:val="18"/>
                <w:szCs w:val="18"/>
              </w:rPr>
              <w:t> </w:t>
            </w:r>
          </w:p>
        </w:tc>
        <w:tc>
          <w:tcPr>
            <w:tcW w:w="21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D4D33" w:rsidRDefault="00ED4D33">
            <w:pPr>
              <w:pStyle w:val="aa"/>
              <w:spacing w:before="0" w:beforeAutospacing="0" w:after="0" w:afterAutospacing="0"/>
              <w:jc w:val="both"/>
              <w:rPr>
                <w:sz w:val="18"/>
                <w:szCs w:val="18"/>
              </w:rPr>
            </w:pPr>
            <w:r>
              <w:rPr>
                <w:sz w:val="18"/>
                <w:szCs w:val="18"/>
              </w:rPr>
              <w:t> </w:t>
            </w:r>
          </w:p>
        </w:tc>
        <w:tc>
          <w:tcPr>
            <w:tcW w:w="25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D4D33" w:rsidRDefault="00ED4D33">
            <w:pPr>
              <w:pStyle w:val="aa"/>
              <w:spacing w:before="0" w:beforeAutospacing="0" w:after="0" w:afterAutospacing="0"/>
              <w:jc w:val="both"/>
              <w:rPr>
                <w:sz w:val="18"/>
                <w:szCs w:val="18"/>
              </w:rPr>
            </w:pPr>
            <w:r>
              <w:rPr>
                <w:sz w:val="18"/>
                <w:szCs w:val="18"/>
              </w:rPr>
              <w:t> </w:t>
            </w:r>
          </w:p>
        </w:tc>
        <w:tc>
          <w:tcPr>
            <w:tcW w:w="249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D4D33" w:rsidRDefault="00ED4D33">
            <w:pPr>
              <w:pStyle w:val="aa"/>
              <w:spacing w:before="0" w:beforeAutospacing="0" w:after="0" w:afterAutospacing="0"/>
              <w:jc w:val="both"/>
              <w:rPr>
                <w:sz w:val="18"/>
                <w:szCs w:val="18"/>
              </w:rPr>
            </w:pPr>
            <w:r>
              <w:rPr>
                <w:sz w:val="18"/>
                <w:szCs w:val="18"/>
              </w:rPr>
              <w:t> </w:t>
            </w:r>
          </w:p>
        </w:tc>
        <w:tc>
          <w:tcPr>
            <w:tcW w:w="22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ED4D33" w:rsidRDefault="00ED4D33">
            <w:pPr>
              <w:pStyle w:val="aa"/>
              <w:spacing w:before="0" w:beforeAutospacing="0" w:after="0" w:afterAutospacing="0"/>
              <w:jc w:val="both"/>
              <w:rPr>
                <w:sz w:val="18"/>
                <w:szCs w:val="18"/>
              </w:rPr>
            </w:pPr>
            <w:r>
              <w:rPr>
                <w:sz w:val="18"/>
                <w:szCs w:val="18"/>
              </w:rPr>
              <w:t> </w:t>
            </w:r>
          </w:p>
        </w:tc>
      </w:tr>
    </w:tbl>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&lt;1&gt;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&lt;2&gt;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Перечень нормативных правовых актов, регулирующих предоставление муниципальной услуги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осуществляется в соответствии со следующими нормативными правовыми актами:</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Земельным     кодексом      Российской      Федерации    (в редакции, действующей с 1 марта 2015 года) ("Парламентская газета", № 204-205, 30.10.2001, «Российская газета», № 211-212, 30.10.2001);</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25.10.2001 № 137-ФЗ «О введении в действие Земельного кодекса Российской Федерации» (в редакции, действующей с 1 марта 2015 года) ("Парламентская газета", №  204-205, 30.10.2001,"Российская газета", № 211-212, 30.10.2001);</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06.10.2003 № 131-ФЗ «Об общих принципах</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организации местного самоуправления в Российской Федерации» («Российская газета», № 202, 08.10.2003);</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27.07.2006 № 149-ФЗ «Об информации, информационных технологиях и о защите информации» («Российская газета», 29.07.2006, № 165);</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27.07.2006 № 152-ФЗ «О персональных данных» («Российская газета», 29.07.2006, № 165);</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23.06.2014 № 171-ФЗ «О внесении изменений в</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Земельный кодекс Российской Федерации и отдельные законодательные акты Российской Федерации» («Российская газета», № 142, 27.06.2014);</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приказом Минэкономразвития России от 12.01.2015 № 1«Об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приказом Минэкономразвития России от  14 января 2015 г. № 7 «Об утверждении </w:t>
      </w:r>
      <w:hyperlink r:id="rId122" w:history="1">
        <w:r>
          <w:rPr>
            <w:rStyle w:val="a7"/>
            <w:rFonts w:ascii="Tahoma" w:hAnsi="Tahoma" w:cs="Tahoma"/>
            <w:color w:val="33A6E3"/>
            <w:sz w:val="18"/>
            <w:szCs w:val="18"/>
          </w:rPr>
          <w:t>порядк</w:t>
        </w:r>
      </w:hyperlink>
      <w:r>
        <w:rPr>
          <w:rFonts w:ascii="Tahoma" w:hAnsi="Tahoma" w:cs="Tahoma"/>
          <w:color w:val="000000"/>
          <w:sz w:val="18"/>
          <w:szCs w:val="18"/>
        </w:rPr>
        <w:t>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w:t>
      </w:r>
      <w:r>
        <w:rPr>
          <w:rFonts w:ascii="Tahoma" w:hAnsi="Tahoma" w:cs="Tahoma"/>
          <w:color w:val="000000"/>
          <w:sz w:val="18"/>
          <w:szCs w:val="18"/>
        </w:rPr>
        <w:lastRenderedPageBreak/>
        <w:t>муниципальных услуг, в том числе в электронном виде») (Официальный сайт Администрации Курской области http://adm.rkursk.ru, 14.07.2016);</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ED4D33" w:rsidRDefault="00ED4D33" w:rsidP="00ED4D33">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BB6700" w:rsidRPr="00ED4D33" w:rsidRDefault="00BB6700" w:rsidP="00ED4D33"/>
    <w:sectPr w:rsidR="00BB6700" w:rsidRPr="00ED4D33"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6FE7"/>
    <w:multiLevelType w:val="multilevel"/>
    <w:tmpl w:val="6D0E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A21736"/>
    <w:multiLevelType w:val="multilevel"/>
    <w:tmpl w:val="652E3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DD2FA9"/>
    <w:multiLevelType w:val="multilevel"/>
    <w:tmpl w:val="682E0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B56FDA"/>
    <w:multiLevelType w:val="multilevel"/>
    <w:tmpl w:val="B248F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815E65"/>
    <w:multiLevelType w:val="multilevel"/>
    <w:tmpl w:val="3D622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4F5D39"/>
    <w:multiLevelType w:val="multilevel"/>
    <w:tmpl w:val="2C865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3A5357"/>
    <w:multiLevelType w:val="multilevel"/>
    <w:tmpl w:val="0A92E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1C5621"/>
    <w:multiLevelType w:val="multilevel"/>
    <w:tmpl w:val="D5047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704D5B"/>
    <w:multiLevelType w:val="multilevel"/>
    <w:tmpl w:val="9D428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124A5C"/>
    <w:multiLevelType w:val="multilevel"/>
    <w:tmpl w:val="D4B01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4"/>
  </w:num>
  <w:num w:numId="5">
    <w:abstractNumId w:val="0"/>
  </w:num>
  <w:num w:numId="6">
    <w:abstractNumId w:val="9"/>
  </w:num>
  <w:num w:numId="7">
    <w:abstractNumId w:val="1"/>
  </w:num>
  <w:num w:numId="8">
    <w:abstractNumId w:val="3"/>
  </w:num>
  <w:num w:numId="9">
    <w:abstractNumId w:val="5"/>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5F60"/>
    <w:rsid w:val="00092A1D"/>
    <w:rsid w:val="00092A2C"/>
    <w:rsid w:val="000A45A3"/>
    <w:rsid w:val="000A51CE"/>
    <w:rsid w:val="000B0761"/>
    <w:rsid w:val="000B2F21"/>
    <w:rsid w:val="000B4628"/>
    <w:rsid w:val="000C254A"/>
    <w:rsid w:val="000D0E7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53C39"/>
    <w:rsid w:val="00162A6B"/>
    <w:rsid w:val="00196B51"/>
    <w:rsid w:val="001A52DE"/>
    <w:rsid w:val="001B5E55"/>
    <w:rsid w:val="001C08DF"/>
    <w:rsid w:val="001C6060"/>
    <w:rsid w:val="001C7F93"/>
    <w:rsid w:val="001D2DF1"/>
    <w:rsid w:val="001D31B8"/>
    <w:rsid w:val="001E2B00"/>
    <w:rsid w:val="001F126C"/>
    <w:rsid w:val="001F62F7"/>
    <w:rsid w:val="001F70A4"/>
    <w:rsid w:val="002022FB"/>
    <w:rsid w:val="00206DCB"/>
    <w:rsid w:val="00216A60"/>
    <w:rsid w:val="00217CDD"/>
    <w:rsid w:val="002201DB"/>
    <w:rsid w:val="00224DF6"/>
    <w:rsid w:val="0022722B"/>
    <w:rsid w:val="00232E3E"/>
    <w:rsid w:val="00240CC9"/>
    <w:rsid w:val="00245D21"/>
    <w:rsid w:val="0025169D"/>
    <w:rsid w:val="002627C9"/>
    <w:rsid w:val="00265A1E"/>
    <w:rsid w:val="002678C0"/>
    <w:rsid w:val="00272ABF"/>
    <w:rsid w:val="00274826"/>
    <w:rsid w:val="00280D51"/>
    <w:rsid w:val="00281552"/>
    <w:rsid w:val="002924DC"/>
    <w:rsid w:val="00293005"/>
    <w:rsid w:val="002A6EA5"/>
    <w:rsid w:val="002B3698"/>
    <w:rsid w:val="002C0A85"/>
    <w:rsid w:val="002C1683"/>
    <w:rsid w:val="002C3F6D"/>
    <w:rsid w:val="002C58C8"/>
    <w:rsid w:val="002E3814"/>
    <w:rsid w:val="002E7931"/>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3053"/>
    <w:rsid w:val="003D33D2"/>
    <w:rsid w:val="003D4F6B"/>
    <w:rsid w:val="003D71D1"/>
    <w:rsid w:val="003D7DC6"/>
    <w:rsid w:val="003E33BF"/>
    <w:rsid w:val="003E709A"/>
    <w:rsid w:val="003E785D"/>
    <w:rsid w:val="003F7A1A"/>
    <w:rsid w:val="0040208E"/>
    <w:rsid w:val="00410E83"/>
    <w:rsid w:val="0041200C"/>
    <w:rsid w:val="00416BFE"/>
    <w:rsid w:val="00417A12"/>
    <w:rsid w:val="004212E8"/>
    <w:rsid w:val="00430BA0"/>
    <w:rsid w:val="0044751A"/>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738D"/>
    <w:rsid w:val="004C2DC8"/>
    <w:rsid w:val="004E4A7A"/>
    <w:rsid w:val="004F18FD"/>
    <w:rsid w:val="004F4462"/>
    <w:rsid w:val="005027FF"/>
    <w:rsid w:val="005129F8"/>
    <w:rsid w:val="00521E88"/>
    <w:rsid w:val="00531FBB"/>
    <w:rsid w:val="005430D5"/>
    <w:rsid w:val="0054548B"/>
    <w:rsid w:val="00562996"/>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28A9"/>
    <w:rsid w:val="005F6AAB"/>
    <w:rsid w:val="00600633"/>
    <w:rsid w:val="006312DA"/>
    <w:rsid w:val="00631658"/>
    <w:rsid w:val="00643426"/>
    <w:rsid w:val="00644611"/>
    <w:rsid w:val="00652735"/>
    <w:rsid w:val="00656750"/>
    <w:rsid w:val="0065717E"/>
    <w:rsid w:val="00662B38"/>
    <w:rsid w:val="00680C25"/>
    <w:rsid w:val="0068299B"/>
    <w:rsid w:val="00693403"/>
    <w:rsid w:val="00693B81"/>
    <w:rsid w:val="00694DF5"/>
    <w:rsid w:val="00697DFD"/>
    <w:rsid w:val="006A5536"/>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5D55"/>
    <w:rsid w:val="0077176D"/>
    <w:rsid w:val="00772B5E"/>
    <w:rsid w:val="00790355"/>
    <w:rsid w:val="00794025"/>
    <w:rsid w:val="007A7849"/>
    <w:rsid w:val="007C05BC"/>
    <w:rsid w:val="007C7FCF"/>
    <w:rsid w:val="007E5C4C"/>
    <w:rsid w:val="007E631D"/>
    <w:rsid w:val="007F06B9"/>
    <w:rsid w:val="007F1E05"/>
    <w:rsid w:val="007F3A5E"/>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425FE"/>
    <w:rsid w:val="00953152"/>
    <w:rsid w:val="009540E2"/>
    <w:rsid w:val="00961F45"/>
    <w:rsid w:val="009660D5"/>
    <w:rsid w:val="0097185D"/>
    <w:rsid w:val="00973332"/>
    <w:rsid w:val="00973344"/>
    <w:rsid w:val="009765BA"/>
    <w:rsid w:val="00985A5A"/>
    <w:rsid w:val="00996939"/>
    <w:rsid w:val="009B0B4F"/>
    <w:rsid w:val="009B215B"/>
    <w:rsid w:val="009B32F3"/>
    <w:rsid w:val="009B5651"/>
    <w:rsid w:val="009B637F"/>
    <w:rsid w:val="009C245C"/>
    <w:rsid w:val="009C4274"/>
    <w:rsid w:val="009C5033"/>
    <w:rsid w:val="009C5801"/>
    <w:rsid w:val="009D4B55"/>
    <w:rsid w:val="009D5669"/>
    <w:rsid w:val="009E0EC9"/>
    <w:rsid w:val="009E11CE"/>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100C6"/>
    <w:rsid w:val="00B21831"/>
    <w:rsid w:val="00B2259F"/>
    <w:rsid w:val="00B30E21"/>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4BD6"/>
    <w:rsid w:val="00BB0C22"/>
    <w:rsid w:val="00BB2731"/>
    <w:rsid w:val="00BB514F"/>
    <w:rsid w:val="00BB6700"/>
    <w:rsid w:val="00BC5CE3"/>
    <w:rsid w:val="00BC6167"/>
    <w:rsid w:val="00BD45F1"/>
    <w:rsid w:val="00BD55C3"/>
    <w:rsid w:val="00BD7AB2"/>
    <w:rsid w:val="00C02865"/>
    <w:rsid w:val="00C122CE"/>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802"/>
    <w:rsid w:val="00CD043C"/>
    <w:rsid w:val="00CF2C79"/>
    <w:rsid w:val="00CF3403"/>
    <w:rsid w:val="00CF592B"/>
    <w:rsid w:val="00CF72F8"/>
    <w:rsid w:val="00D0355A"/>
    <w:rsid w:val="00D04923"/>
    <w:rsid w:val="00D06583"/>
    <w:rsid w:val="00D10A43"/>
    <w:rsid w:val="00D169E5"/>
    <w:rsid w:val="00D17FD2"/>
    <w:rsid w:val="00D2292A"/>
    <w:rsid w:val="00D24165"/>
    <w:rsid w:val="00D24593"/>
    <w:rsid w:val="00D31AA9"/>
    <w:rsid w:val="00D430EE"/>
    <w:rsid w:val="00D47189"/>
    <w:rsid w:val="00D53476"/>
    <w:rsid w:val="00D60674"/>
    <w:rsid w:val="00D613C1"/>
    <w:rsid w:val="00D64FCA"/>
    <w:rsid w:val="00D67D60"/>
    <w:rsid w:val="00DA09FA"/>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4BD6"/>
    <w:rsid w:val="00E17656"/>
    <w:rsid w:val="00E237B8"/>
    <w:rsid w:val="00E2413C"/>
    <w:rsid w:val="00E40B43"/>
    <w:rsid w:val="00E56877"/>
    <w:rsid w:val="00E60916"/>
    <w:rsid w:val="00E618DB"/>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3D63"/>
    <w:rsid w:val="00EF6690"/>
    <w:rsid w:val="00EF7894"/>
    <w:rsid w:val="00F004C4"/>
    <w:rsid w:val="00F02C9A"/>
    <w:rsid w:val="00F176C8"/>
    <w:rsid w:val="00F21FD2"/>
    <w:rsid w:val="00F46580"/>
    <w:rsid w:val="00F47FCE"/>
    <w:rsid w:val="00F47FD8"/>
    <w:rsid w:val="00F5550C"/>
    <w:rsid w:val="00F6753C"/>
    <w:rsid w:val="00F70831"/>
    <w:rsid w:val="00F716AB"/>
    <w:rsid w:val="00F76F2F"/>
    <w:rsid w:val="00F8249F"/>
    <w:rsid w:val="00FA5652"/>
    <w:rsid w:val="00FA690A"/>
    <w:rsid w:val="00FA7BF7"/>
    <w:rsid w:val="00FC0AE7"/>
    <w:rsid w:val="00FC1E18"/>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98D58D8C4E193D5150494AC43FDE55B4BE1753B38DC15277AEFE8F2891DA274E86A30F3D99816DDEB0905C28FB6AFCE7C5E4232FDX2r7P" TargetMode="External"/><Relationship Id="rId117" Type="http://schemas.openxmlformats.org/officeDocument/2006/relationships/hyperlink" Target="consultantplus://offline/ref=C98D58D8C4E193D5150494AC43FDE55B4BE0743E3ED815277AEFE8F2891DA274FA6A68FADD9D0388B85352CF8EXBr9P" TargetMode="External"/><Relationship Id="rId21" Type="http://schemas.openxmlformats.org/officeDocument/2006/relationships/hyperlink" Target="consultantplus://offline/ref=C98D58D8C4E193D5150494AC43FDE55B4BE1753B38DC15277AEFE8F2891DA274E86A30F3DE9D16DDEB0905C28FB6AFCE7C5E4232FDX2r7P" TargetMode="External"/><Relationship Id="rId42" Type="http://schemas.openxmlformats.org/officeDocument/2006/relationships/hyperlink" Target="consultantplus://offline/ref=C98D58D8C4E193D5150494AC43FDE55B4BE1753B38DC15277AEFE8F2891DA274E86A30F3DA9B16DDEB0905C28FB6AFCE7C5E4232FDX2r7P" TargetMode="External"/><Relationship Id="rId47" Type="http://schemas.openxmlformats.org/officeDocument/2006/relationships/hyperlink" Target="consultantplus://offline/ref=C98D58D8C4E193D5150494AC43FDE55B4BE1753B38DC15277AEFE8F2891DA274E86A30F3DA9816DDEB0905C28FB6AFCE7C5E4232FDX2r7P" TargetMode="External"/><Relationship Id="rId63" Type="http://schemas.openxmlformats.org/officeDocument/2006/relationships/hyperlink" Target="consultantplus://offline/ref=C98D58D8C4E193D5150494AC43FDE55B4BE1753B38DC15277AEFE8F2891DA274E86A30F6D8931A82EE1C149A82B1B6D17F425E30FC2EX1r4P" TargetMode="External"/><Relationship Id="rId68" Type="http://schemas.openxmlformats.org/officeDocument/2006/relationships/hyperlink" Target="consultantplus://offline/ref=C98D58D8C4E193D5150494AC43FDE55B4BE1753B38DC15277AEFE8F2891DA274E86A30F3D59E16DDEB0905C28FB6AFCE7C5E4232FDX2r7P" TargetMode="External"/><Relationship Id="rId84" Type="http://schemas.openxmlformats.org/officeDocument/2006/relationships/hyperlink" Target="consultantplus://offline/ref=C98D58D8C4E193D5150494AC43FDE55B4BE1753B38DC15277AEFE8F2891DA274E86A30F3D49C16DDEB0905C28FB6AFCE7C5E4232FDX2r7P" TargetMode="External"/><Relationship Id="rId89" Type="http://schemas.openxmlformats.org/officeDocument/2006/relationships/hyperlink" Target="consultantplus://offline/ref=C98D58D8C4E193D5150494AC43FDE55B4BE1753B38DC15277AEFE8F2891DA274E86A30F2DB9E16DDEB0905C28FB6AFCE7C5E4232FDX2r7P" TargetMode="External"/><Relationship Id="rId112" Type="http://schemas.openxmlformats.org/officeDocument/2006/relationships/hyperlink" Target="consultantplus://offline/ref=C98D58D8C4E193D5150494AC43FDE55B4BE1753B38DC15277AEFE8F2891DA274E86A30F2D59D16DDEB0905C28FB6AFCE7C5E4232FDX2r7P" TargetMode="External"/><Relationship Id="rId16" Type="http://schemas.openxmlformats.org/officeDocument/2006/relationships/hyperlink" Target="consultantplus://offline/ref=FF1C71CC0EFED39C406FE71097E79A9960BDA47AF2A7E235BF125044BF0D6E7CBE428A894CC37A5FkDU3G" TargetMode="External"/><Relationship Id="rId107" Type="http://schemas.openxmlformats.org/officeDocument/2006/relationships/hyperlink" Target="consultantplus://offline/ref=C98D58D8C4E193D5150494AC43FDE55B4BE1753B38DC15277AEFE8F2891DA274E86A30F2D59816DDEB0905C28FB6AFCE7C5E4232FDX2r7P" TargetMode="External"/><Relationship Id="rId11" Type="http://schemas.openxmlformats.org/officeDocument/2006/relationships/hyperlink" Target="consultantplus://offline/ref=93D3C9F0AB856CA4C87440E4115F05D75FBF7DC93FBC20E2ABA9B98557261F9A44C2D40FF017FAE6SEQCL" TargetMode="External"/><Relationship Id="rId32" Type="http://schemas.openxmlformats.org/officeDocument/2006/relationships/hyperlink" Target="consultantplus://offline/ref=C98D58D8C4E193D5150494AC43FDE55B4BE1753B38DC15277AEFE8F2891DA274E86A30F3D89316DDEB0905C28FB6AFCE7C5E4232FDX2r7P" TargetMode="External"/><Relationship Id="rId37" Type="http://schemas.openxmlformats.org/officeDocument/2006/relationships/hyperlink" Target="consultantplus://offline/ref=C98D58D8C4E193D5150494AC43FDE55B4BE1753B38DC15277AEFE8F2891DA274E86A30F3DB9916DDEB0905C28FB6AFCE7C5E4232FDX2r7P" TargetMode="External"/><Relationship Id="rId53" Type="http://schemas.openxmlformats.org/officeDocument/2006/relationships/hyperlink" Target="consultantplus://offline/ref=C98D58D8C4E193D5150494AC43FDE55B4BE1753B38DC15277AEFE8F2891DA274E86A30FFD59E16DDEB0905C28FB6AFCE7C5E4232FDX2r7P" TargetMode="External"/><Relationship Id="rId58" Type="http://schemas.openxmlformats.org/officeDocument/2006/relationships/hyperlink" Target="consultantplus://offline/ref=C98D58D8C4E193D5150494AC43FDE55B4BE1753B38DC15277AEFE8F2891DA274E86A30F3DA9316DDEB0905C28FB6AFCE7C5E4232FDX2r7P" TargetMode="External"/><Relationship Id="rId74" Type="http://schemas.openxmlformats.org/officeDocument/2006/relationships/hyperlink" Target="consultantplus://offline/ref=C98D58D8C4E193D5150494AC43FDE55B4BE1753B38DC15277AEFE8F2891DA274E86A30F3D59316DDEB0905C28FB6AFCE7C5E4232FDX2r7P" TargetMode="External"/><Relationship Id="rId79" Type="http://schemas.openxmlformats.org/officeDocument/2006/relationships/hyperlink" Target="consultantplus://offline/ref=C98D58D8C4E193D5150494AC43FDE55B4BE1753B38DC15277AEFE8F2891DA274E86A30F3D49B16DDEB0905C28FB6AFCE7C5E4232FDX2r7P" TargetMode="External"/><Relationship Id="rId102" Type="http://schemas.openxmlformats.org/officeDocument/2006/relationships/hyperlink" Target="consultantplus://offline/ref=C98D58D8C4E193D5150494AC43FDE55B4BE1753B38DC15277AEFE8F2891DA274E86A30F2D59A16DDEB0905C28FB6AFCE7C5E4232FDX2r7P" TargetMode="External"/><Relationship Id="rId123" Type="http://schemas.openxmlformats.org/officeDocument/2006/relationships/fontTable" Target="fontTable.xml"/><Relationship Id="rId5" Type="http://schemas.openxmlformats.org/officeDocument/2006/relationships/hyperlink" Target="consultantplus://offline/ref=79DD66CF3BC9278E49007372AD06AB509BA3157C9BD7E702A14B0D2E97C051C8FCE7CA944104EF33940B248CD5D466A0E8B434D3666B3BDFQ1W3M" TargetMode="External"/><Relationship Id="rId61" Type="http://schemas.openxmlformats.org/officeDocument/2006/relationships/hyperlink" Target="consultantplus://offline/ref=C98D58D8C4E193D5150494AC43FDE55B4BE1753B38DC15277AEFE8F2891DA274E86A30F6DC9F1D82EE1C149A82B1B6D17F425E30FC2EX1r4P" TargetMode="External"/><Relationship Id="rId82" Type="http://schemas.openxmlformats.org/officeDocument/2006/relationships/hyperlink" Target="consultantplus://offline/ref=C98D58D8C4E193D5150494AC43FDE55B4BE1753B38DC15277AEFE8F2891DA274E86A30F3D49E16DDEB0905C28FB6AFCE7C5E4232FDX2r7P" TargetMode="External"/><Relationship Id="rId90" Type="http://schemas.openxmlformats.org/officeDocument/2006/relationships/hyperlink" Target="consultantplus://offline/ref=C98D58D8C4E193D5150494AC43FDE55B4BE1753B38DC15277AEFE8F2891DA274E86A30F2DB9E16DDEB0905C28FB6AFCE7C5E4232FDX2r7P" TargetMode="External"/><Relationship Id="rId95" Type="http://schemas.openxmlformats.org/officeDocument/2006/relationships/hyperlink" Target="consultantplus://offline/ref=C98D58D8C4E193D5150494AC43FDE55B4BE1753B38DC15277AEFE8F2891DA274E86A30F2DA9C16DDEB0905C28FB6AFCE7C5E4232FDX2r7P" TargetMode="External"/><Relationship Id="rId19" Type="http://schemas.openxmlformats.org/officeDocument/2006/relationships/hyperlink" Target="consultantplus://offline/ref=C98D58D8C4E193D5150494AC43FDE55B4BE1753B38DC15277AEFE8F2891DA274E86A30F3DE9C16DDEB0905C28FB6AFCE7C5E4232FDX2r7P" TargetMode="External"/><Relationship Id="rId14" Type="http://schemas.openxmlformats.org/officeDocument/2006/relationships/hyperlink" Target="consultantplus://offline/ref=897CEDAC2F37FB69DCEBCCA81DAFDD830EF559006D0CAD8200B43949D068AC4F8DAA6E04A9C6284782D6480BA83613D5661047D4E6E741L" TargetMode="External"/><Relationship Id="rId22" Type="http://schemas.openxmlformats.org/officeDocument/2006/relationships/hyperlink" Target="consultantplus://offline/ref=C98D58D8C4E193D5150494AC43FDE55B4BE1753B38DC15277AEFE8F2891DA274E86A30F3DE9D16DDEB0905C28FB6AFCE7C5E4232FDX2r7P" TargetMode="External"/><Relationship Id="rId27" Type="http://schemas.openxmlformats.org/officeDocument/2006/relationships/hyperlink" Target="consultantplus://offline/ref=C98D58D8C4E193D5150494AC43FDE55B4BE1753B38DC15277AEFE8F2891DA274E86A30F3D99916DDEB0905C28FB6AFCE7C5E4232FDX2r7P" TargetMode="External"/><Relationship Id="rId30" Type="http://schemas.openxmlformats.org/officeDocument/2006/relationships/hyperlink" Target="consultantplus://offline/ref=C98D58D8C4E193D5150494AC43FDE55B4BE1753B38DC15277AEFE8F2891DA274E86A30F3D89D16DDEB0905C28FB6AFCE7C5E4232FDX2r7P" TargetMode="External"/><Relationship Id="rId35" Type="http://schemas.openxmlformats.org/officeDocument/2006/relationships/hyperlink" Target="consultantplus://offline/ref=C98D58D8C4E193D5150494AC43FDE55B4BE1753B38DC15277AEFE8F2891DA274E86A30F6DF9E1B82EE1C149A82B1B6D17F425E30FC2EX1r4P" TargetMode="External"/><Relationship Id="rId43" Type="http://schemas.openxmlformats.org/officeDocument/2006/relationships/hyperlink" Target="consultantplus://offline/ref=C98D58D8C4E193D5150494AC43FDE55B4BE1753B38DC15277AEFE8F2891DA274E86A30F3DA9B16DDEB0905C28FB6AFCE7C5E4232FDX2r7P" TargetMode="External"/><Relationship Id="rId48" Type="http://schemas.openxmlformats.org/officeDocument/2006/relationships/hyperlink" Target="consultantplus://offline/ref=C98D58D8C4E193D5150494AC43FDE55B4BE1753B38DC15277AEFE8F2891DA274E86A30F3DA9916DDEB0905C28FB6AFCE7C5E4232FDX2r7P" TargetMode="External"/><Relationship Id="rId56" Type="http://schemas.openxmlformats.org/officeDocument/2006/relationships/hyperlink" Target="consultantplus://offline/ref=C98D58D8C4E193D5150494AC43FDE55B4BE17C3A34D815277AEFE8F2891DA274E86A30F5DE9149D8FE185DCF88AFB0CD60424033XFr4P" TargetMode="External"/><Relationship Id="rId64" Type="http://schemas.openxmlformats.org/officeDocument/2006/relationships/hyperlink" Target="consultantplus://offline/ref=C98D58D8C4E193D5150494AC43FDE55B4BE1753B38DC15277AEFE8F2891DA274E86A30F3D59B16DDEB0905C28FB6AFCE7C5E4232FDX2r7P" TargetMode="External"/><Relationship Id="rId69" Type="http://schemas.openxmlformats.org/officeDocument/2006/relationships/hyperlink" Target="consultantplus://offline/ref=C98D58D8C4E193D5150494AC43FDE55B4BE1753B38DC15277AEFE8F2891DA274E86A30F3D59F16DDEB0905C28FB6AFCE7C5E4232FDX2r7P" TargetMode="External"/><Relationship Id="rId77" Type="http://schemas.openxmlformats.org/officeDocument/2006/relationships/hyperlink" Target="consultantplus://offline/ref=C98D58D8C4E193D5150494AC43FDE55B4BE1753B38DC15277AEFE8F2891DA274E86A30F6DC9F1C82EE1C149A82B1B6D17F425E30FC2EX1r4P" TargetMode="External"/><Relationship Id="rId100" Type="http://schemas.openxmlformats.org/officeDocument/2006/relationships/hyperlink" Target="consultantplus://offline/ref=C98D58D8C4E193D5150494AC43FDE55B4BE1753B38DC15277AEFE8F2891DA274E86A30F2DA9216DDEB0905C28FB6AFCE7C5E4232FDX2r7P" TargetMode="External"/><Relationship Id="rId105" Type="http://schemas.openxmlformats.org/officeDocument/2006/relationships/hyperlink" Target="consultantplus://offline/ref=C98D58D8C4E193D5150494AC43FDE55B4BE1753B38DC15277AEFE8F2891DA274E86A30F3D59816DDEB0905C28FB6AFCE7C5E4232FDX2r7P" TargetMode="External"/><Relationship Id="rId113" Type="http://schemas.openxmlformats.org/officeDocument/2006/relationships/hyperlink" Target="consultantplus://offline/ref=C98D58D8C4E193D5150494AC43FDE55B4BE1753B38DC15277AEFE8F2891DA274E86A30F2D59216DDEB0905C28FB6AFCE7C5E4232FDX2r7P" TargetMode="External"/><Relationship Id="rId118" Type="http://schemas.openxmlformats.org/officeDocument/2006/relationships/hyperlink" Target="consultantplus://offline/ref=C98D58D8C4E193D5150494AC43FDE55B4BE177383CDB15277AEFE8F2891DA274FA6A68FADD9D0388B85352CF8EXBr9P" TargetMode="External"/><Relationship Id="rId8" Type="http://schemas.openxmlformats.org/officeDocument/2006/relationships/hyperlink" Target="consultantplus://offline/ref=5AB846222771AA203B0A59F9A746A3A401C48F6FA535AC07DEB669CCA6C1E50CA34518D035B1B38EB4A14BB8AA075621762546C3B302qFV9L" TargetMode="External"/><Relationship Id="rId51" Type="http://schemas.openxmlformats.org/officeDocument/2006/relationships/hyperlink" Target="consultantplus://offline/ref=C98D58D8C4E193D5150494AC43FDE55B4BE1753B38DC15277AEFE8F2891DA274E86A30F3DA9F16DDEB0905C28FB6AFCE7C5E4232FDX2r7P" TargetMode="External"/><Relationship Id="rId72" Type="http://schemas.openxmlformats.org/officeDocument/2006/relationships/hyperlink" Target="consultantplus://offline/ref=C98D58D8C4E193D5150494AC43FDE55B4BE1753B38DC15277AEFE8F2891DA274E86A30F3D59216DDEB0905C28FB6AFCE7C5E4232FDX2r7P" TargetMode="External"/><Relationship Id="rId80" Type="http://schemas.openxmlformats.org/officeDocument/2006/relationships/hyperlink" Target="consultantplus://offline/ref=C98D58D8C4E193D5150494AC43FDE55B4BE1753B38DC15277AEFE8F2891DA274E86A30F3D49816DDEB0905C28FB6AFCE7C5E4232FDX2r7P" TargetMode="External"/><Relationship Id="rId85" Type="http://schemas.openxmlformats.org/officeDocument/2006/relationships/hyperlink" Target="consultantplus://offline/ref=C98D58D8C4E193D5150494AC43FDE55B4BE1753B38DC15277AEFE8F2891DA274E86A30F3D49D16DDEB0905C28FB6AFCE7C5E4232FDX2r7P" TargetMode="External"/><Relationship Id="rId93" Type="http://schemas.openxmlformats.org/officeDocument/2006/relationships/hyperlink" Target="consultantplus://offline/ref=C98D58D8C4E193D5150494AC43FDE55B4BE1753B38DC15277AEFE8F2891DA274E86A30F2DB9D16DDEB0905C28FB6AFCE7C5E4232FDX2r7P" TargetMode="External"/><Relationship Id="rId98" Type="http://schemas.openxmlformats.org/officeDocument/2006/relationships/hyperlink" Target="consultantplus://offline/ref=C98D58D8C4E193D5150494AC43FDE55B4BE1753B38DC15277AEFE8F2891DA274E86A30F2DA9C16DDEB0905C28FB6AFCE7C5E4232FDX2r7P" TargetMode="External"/><Relationship Id="rId121" Type="http://schemas.openxmlformats.org/officeDocument/2006/relationships/hyperlink" Target="consultantplus://offline/ref=C98D58D8C4E193D5150494AC43FDE55B4BE1753B38DC15277AEFE8F2891DA274E86A30F2D49B16DDEB0905C28FB6AFCE7C5E4232FDX2r7P" TargetMode="External"/><Relationship Id="rId3" Type="http://schemas.openxmlformats.org/officeDocument/2006/relationships/settings" Target="settings.xml"/><Relationship Id="rId12" Type="http://schemas.openxmlformats.org/officeDocument/2006/relationships/hyperlink" Target="consultantplus://offline/ref=8534D0331EB3F572DD64B028383BD6CC4991EB2DED3B54695F936A84203CDA199422A57169D3EE8Eq8lEM" TargetMode="External"/><Relationship Id="rId17" Type="http://schemas.openxmlformats.org/officeDocument/2006/relationships/hyperlink" Target="consultantplus://offline/ref=AC66444CB2E28632C887A93039AB56B99ACD5F027E907C6F282DB372C1787F4E1AB97256E44032C504E4C758C0B2844FE90D94C1DBFDBC3Ch4D8O" TargetMode="External"/><Relationship Id="rId25" Type="http://schemas.openxmlformats.org/officeDocument/2006/relationships/hyperlink" Target="consultantplus://offline/ref=C98D58D8C4E193D5150494AC43FDE55B4BE1753B38DC15277AEFE8F2891DA274E86A30F3D99B16DDEB0905C28FB6AFCE7C5E4232FDX2r7P" TargetMode="External"/><Relationship Id="rId33" Type="http://schemas.openxmlformats.org/officeDocument/2006/relationships/hyperlink" Target="consultantplus://offline/ref=C98D58D8C4E193D5150494AC43FDE55B4BE1753B38DC15277AEFE8F2891DA274E86A30F3DB9A16DDEB0905C28FB6AFCE7C5E4232FDX2r7P" TargetMode="External"/><Relationship Id="rId38" Type="http://schemas.openxmlformats.org/officeDocument/2006/relationships/hyperlink" Target="consultantplus://offline/ref=C98D58D8C4E193D5150494AC43FDE55B4BE1753B38DC15277AEFE8F2891DA274E86A30F3DB9E16DDEB0905C28FB6AFCE7C5E4232FDX2r7P" TargetMode="External"/><Relationship Id="rId46" Type="http://schemas.openxmlformats.org/officeDocument/2006/relationships/hyperlink" Target="consultantplus://offline/ref=C98D58D8C4E193D5150494AC43FDE55B4BE17C3A34D815277AEFE8F2891DA274E86A30F6DD9A158BB946049ECBE4BCCF795E4130E22D1CA0X5rEP" TargetMode="External"/><Relationship Id="rId59" Type="http://schemas.openxmlformats.org/officeDocument/2006/relationships/hyperlink" Target="consultantplus://offline/ref=C98D58D8C4E193D5150494AC43FDE55B4BE1753B38DC15277AEFE8F2891DA274E86A30F3D59A16DDEB0905C28FB6AFCE7C5E4232FDX2r7P" TargetMode="External"/><Relationship Id="rId67" Type="http://schemas.openxmlformats.org/officeDocument/2006/relationships/hyperlink" Target="consultantplus://offline/ref=C98D58D8C4E193D5150494AC43FDE55B4BE1753B38DC15277AEFE8F2891DA274E86A30F3D59E16DDEB0905C28FB6AFCE7C5E4232FDX2r7P" TargetMode="External"/><Relationship Id="rId103" Type="http://schemas.openxmlformats.org/officeDocument/2006/relationships/hyperlink" Target="consultantplus://offline/ref=C98D58D8C4E193D5150494AC43FDE55B4BE0743E3ED815277AEFE8F2891DA274FA6A68FADD9D0388B85352CF8EXBr9P" TargetMode="External"/><Relationship Id="rId108" Type="http://schemas.openxmlformats.org/officeDocument/2006/relationships/hyperlink" Target="consultantplus://offline/ref=C98D58D8C4E193D5150494AC43FDE55B4BE1753B38DC15277AEFE8F2891DA274E86A30F2D59916DDEB0905C28FB6AFCE7C5E4232FDX2r7P" TargetMode="External"/><Relationship Id="rId116" Type="http://schemas.openxmlformats.org/officeDocument/2006/relationships/hyperlink" Target="consultantplus://offline/ref=C98D58D8C4E193D5150494AC43FDE55B4BE17C3A34D815277AEFE8F2891DA274E86A30F6DD9A158BBF46049ECBE4BCCF795E4130E22D1CA0X5rEP" TargetMode="External"/><Relationship Id="rId124" Type="http://schemas.openxmlformats.org/officeDocument/2006/relationships/theme" Target="theme/theme1.xml"/><Relationship Id="rId20" Type="http://schemas.openxmlformats.org/officeDocument/2006/relationships/hyperlink" Target="consultantplus://offline/ref=C98D58D8C4E193D5150494AC43FDE55B4BE17C3A34D815277AEFE8F2891DA274E86A30F6DD9A158BBA46049ECBE4BCCF795E4130E22D1CA0X5rEP" TargetMode="External"/><Relationship Id="rId41" Type="http://schemas.openxmlformats.org/officeDocument/2006/relationships/hyperlink" Target="consultantplus://offline/ref=C98D58D8C4E193D5150494AC43FDE55B4BE1753B38DC15277AEFE8F2891DA274E86A30F3DA9A16DDEB0905C28FB6AFCE7C5E4232FDX2r7P" TargetMode="External"/><Relationship Id="rId54" Type="http://schemas.openxmlformats.org/officeDocument/2006/relationships/hyperlink" Target="consultantplus://offline/ref=C98D58D8C4E193D5150494AC43FDE55B4BE1753B38DC15277AEFE8F2891DA274E86A30F3DA9D16DDEB0905C28FB6AFCE7C5E4232FDX2r7P" TargetMode="External"/><Relationship Id="rId62" Type="http://schemas.openxmlformats.org/officeDocument/2006/relationships/hyperlink" Target="consultantplus://offline/ref=C98D58D8C4E193D5150494AC43FDE55B4BE1753B38DC15277AEFE8F2891DA274E86A30F6D8931B82EE1C149A82B1B6D17F425E30FC2EX1r4P" TargetMode="External"/><Relationship Id="rId70" Type="http://schemas.openxmlformats.org/officeDocument/2006/relationships/hyperlink" Target="consultantplus://offline/ref=C98D58D8C4E193D5150494AC43FDE55B4BE1753B38DC15277AEFE8F2891DA274E86A30F3D59C16DDEB0905C28FB6AFCE7C5E4232FDX2r7P" TargetMode="External"/><Relationship Id="rId75" Type="http://schemas.openxmlformats.org/officeDocument/2006/relationships/hyperlink" Target="consultantplus://offline/ref=C98D58D8C4E193D5150494AC43FDE55B4BE1753B38DC15277AEFE8F2891DA274E86A30F3D49A16DDEB0905C28FB6AFCE7C5E4232FDX2r7P" TargetMode="External"/><Relationship Id="rId83" Type="http://schemas.openxmlformats.org/officeDocument/2006/relationships/hyperlink" Target="consultantplus://offline/ref=C98D58D8C4E193D5150494AC43FDE55B4BE1753B38DC15277AEFE8F2891DA274E86A30F3D49F16DDEB0905C28FB6AFCE7C5E4232FDX2r7P" TargetMode="External"/><Relationship Id="rId88" Type="http://schemas.openxmlformats.org/officeDocument/2006/relationships/hyperlink" Target="consultantplus://offline/ref=C98D58D8C4E193D5150494AC43FDE55B4BE1753B38DC15277AEFE8F2891DA274E86A30F6D89B1982EE1C149A82B1B6D17F425E30FC2EX1r4P" TargetMode="External"/><Relationship Id="rId91" Type="http://schemas.openxmlformats.org/officeDocument/2006/relationships/hyperlink" Target="consultantplus://offline/ref=C98D58D8C4E193D5150494AC43FDE55B4BE1753B38DC15277AEFE8F2891DA274E86A30F2DB9F16DDEB0905C28FB6AFCE7C5E4232FDX2r7P" TargetMode="External"/><Relationship Id="rId96" Type="http://schemas.openxmlformats.org/officeDocument/2006/relationships/hyperlink" Target="consultantplus://offline/ref=C98D58D8C4E193D5150494AC43FDE55B4BE1753B38DC15277AEFE8F2891DA274E86A30F2DA9C16DDEB0905C28FB6AFCE7C5E4232FDX2r7P" TargetMode="External"/><Relationship Id="rId111" Type="http://schemas.openxmlformats.org/officeDocument/2006/relationships/hyperlink" Target="consultantplus://offline/ref=C98D58D8C4E193D5150494AC43FDE55B4BE1753B38DC15277AEFE8F2891DA274E86A30F2D59C16DDEB0905C28FB6AFCE7C5E4232FDX2r7P" TargetMode="External"/><Relationship Id="rId1" Type="http://schemas.openxmlformats.org/officeDocument/2006/relationships/numbering" Target="numbering.xml"/><Relationship Id="rId6" Type="http://schemas.openxmlformats.org/officeDocument/2006/relationships/hyperlink" Target="consultantplus://offline/ref=B9593A73EDBB5E5783B93AE73013EAFC45AD7BDDC111C4054376B0A28D07C9EE7497872651A53688CA6F2B186EE961035982E9AB3AB3430DO" TargetMode="External"/><Relationship Id="rId15" Type="http://schemas.openxmlformats.org/officeDocument/2006/relationships/hyperlink" Target="consultantplus://offline/ref=FF1C71CC0EFED39C406FE71097E79A9960BDA47AF2A7E235BF125044BF0D6E7CBE428A894CC37A5FkDU3G" TargetMode="External"/><Relationship Id="rId23" Type="http://schemas.openxmlformats.org/officeDocument/2006/relationships/hyperlink" Target="consultantplus://offline/ref=C98D58D8C4E193D5150494AC43FDE55B4BE1753B38DC15277AEFE8F2891DA274E86A30F3DE9216DDEB0905C28FB6AFCE7C5E4232FDX2r7P" TargetMode="External"/><Relationship Id="rId28" Type="http://schemas.openxmlformats.org/officeDocument/2006/relationships/hyperlink" Target="consultantplus://offline/ref=C98D58D8C4E193D5150494AC43FDE55B4BE1753B38DC15277AEFE8F2891DA274E86A30F3D99E16DDEB0905C28FB6AFCE7C5E4232FDX2r7P" TargetMode="External"/><Relationship Id="rId36" Type="http://schemas.openxmlformats.org/officeDocument/2006/relationships/hyperlink" Target="consultantplus://offline/ref=C98D58D8C4E193D5150494AC43FDE55B4BE1753B38DC15277AEFE8F2891DA274E86A30F3DB9916DDEB0905C28FB6AFCE7C5E4232FDX2r7P" TargetMode="External"/><Relationship Id="rId49" Type="http://schemas.openxmlformats.org/officeDocument/2006/relationships/hyperlink" Target="consultantplus://offline/ref=C98D58D8C4E193D5150494AC43FDE55B4BE1753B38DC15277AEFE8F2891DA274E86A30F3DA9916DDEB0905C28FB6AFCE7C5E4232FDX2r7P" TargetMode="External"/><Relationship Id="rId57" Type="http://schemas.openxmlformats.org/officeDocument/2006/relationships/hyperlink" Target="consultantplus://offline/ref=C98D58D8C4E193D5150494AC43FDE55B4BE1753B38DC15277AEFE8F2891DA274E86A30F3DA9216DDEB0905C28FB6AFCE7C5E4232FDX2r7P" TargetMode="External"/><Relationship Id="rId106" Type="http://schemas.openxmlformats.org/officeDocument/2006/relationships/hyperlink" Target="consultantplus://offline/ref=C98D58D8C4E193D5150494AC43FDE55B4BE1753B38DC15277AEFE8F2891DA274E86A30F2D59B16DDEB0905C28FB6AFCE7C5E4232FDX2r7P" TargetMode="External"/><Relationship Id="rId114" Type="http://schemas.openxmlformats.org/officeDocument/2006/relationships/hyperlink" Target="consultantplus://offline/ref=C98D58D8C4E193D5150494AC43FDE55B4BE1753B38DC15277AEFE8F2891DA274E86A30F2D59316DDEB0905C28FB6AFCE7C5E4232FDX2r7P" TargetMode="External"/><Relationship Id="rId119" Type="http://schemas.openxmlformats.org/officeDocument/2006/relationships/hyperlink" Target="consultantplus://offline/ref=C98D58D8C4E193D5150494AC43FDE55B4BE0743E3ED815277AEFE8F2891DA274FA6A68FADD9D0388B85352CF8EXBr9P" TargetMode="External"/><Relationship Id="rId10" Type="http://schemas.openxmlformats.org/officeDocument/2006/relationships/hyperlink" Target="consultantplus://offline/ref=93D3C9F0AB856CA4C87440E4115F05D75CB278CF34BC20E2ABA9B98557261F9A44C2D40FF017FAE6SEQDL" TargetMode="External"/><Relationship Id="rId31" Type="http://schemas.openxmlformats.org/officeDocument/2006/relationships/hyperlink" Target="consultantplus://offline/ref=C98D58D8C4E193D5150494AC43FDE55B4BE1753B38DC15277AEFE8F2891DA274E86A30F3D89216DDEB0905C28FB6AFCE7C5E4232FDX2r7P" TargetMode="External"/><Relationship Id="rId44" Type="http://schemas.openxmlformats.org/officeDocument/2006/relationships/hyperlink" Target="consultantplus://offline/ref=C98D58D8C4E193D5150494AC43FDE55B4BE1753B38DC15277AEFE8F2891DA274E86A30F3DA9816DDEB0905C28FB6AFCE7C5E4232FDX2r7P" TargetMode="External"/><Relationship Id="rId52" Type="http://schemas.openxmlformats.org/officeDocument/2006/relationships/hyperlink" Target="consultantplus://offline/ref=C98D58D8C4E193D5150494AC43FDE55B4BE1753B38DC15277AEFE8F2891DA274E86A30F3DA9C16DDEB0905C28FB6AFCE7C5E4232FDX2r7P" TargetMode="External"/><Relationship Id="rId60" Type="http://schemas.openxmlformats.org/officeDocument/2006/relationships/hyperlink" Target="consultantplus://offline/ref=C98D58D8C4E193D5150494AC43FDE55B4BE1753B38DC15277AEFE8F2891DA274E86A30F6DC9F1D82EE1C149A82B1B6D17F425E30FC2EX1r4P" TargetMode="External"/><Relationship Id="rId65" Type="http://schemas.openxmlformats.org/officeDocument/2006/relationships/hyperlink" Target="consultantplus://offline/ref=C98D58D8C4E193D5150494AC43FDE55B4BE1753B38DC15277AEFE8F2891DA274E86A30F3D59816DDEB0905C28FB6AFCE7C5E4232FDX2r7P" TargetMode="External"/><Relationship Id="rId73" Type="http://schemas.openxmlformats.org/officeDocument/2006/relationships/hyperlink" Target="consultantplus://offline/ref=C98D58D8C4E193D5150494AC43FDE55B4BE1753B38DC15277AEFE8F2891DA274E86A30F3D59216DDEB0905C28FB6AFCE7C5E4232FDX2r7P" TargetMode="External"/><Relationship Id="rId78" Type="http://schemas.openxmlformats.org/officeDocument/2006/relationships/hyperlink" Target="consultantplus://offline/ref=C98D58D8C4E193D5150494AC43FDE55B4BE1753B38DC15277AEFE8F2891DA274E86A30F6D8921E82EE1C149A82B1B6D17F425E30FC2EX1r4P" TargetMode="External"/><Relationship Id="rId81" Type="http://schemas.openxmlformats.org/officeDocument/2006/relationships/hyperlink" Target="consultantplus://offline/ref=C98D58D8C4E193D5150494AC43FDE55B4BE1753B38DC15277AEFE8F2891DA274E86A30F3D49916DDEB0905C28FB6AFCE7C5E4232FDX2r7P" TargetMode="External"/><Relationship Id="rId86" Type="http://schemas.openxmlformats.org/officeDocument/2006/relationships/hyperlink" Target="consultantplus://offline/ref=C98D58D8C4E193D5150494AC43FDE55B4BE1753B38DC15277AEFE8F2891DA274E86A30F3D49216DDEB0905C28FB6AFCE7C5E4232FDX2r7P" TargetMode="External"/><Relationship Id="rId94" Type="http://schemas.openxmlformats.org/officeDocument/2006/relationships/hyperlink" Target="consultantplus://offline/ref=C98D58D8C4E193D5150494AC43FDE55B4BE1753B38DC15277AEFE8F2891DA274E86A30F2DA9C16DDEB0905C28FB6AFCE7C5E4232FDX2r7P" TargetMode="External"/><Relationship Id="rId99" Type="http://schemas.openxmlformats.org/officeDocument/2006/relationships/hyperlink" Target="consultantplus://offline/ref=C98D58D8C4E193D5150494AC43FDE55B4BE1753B38DC15277AEFE8F2891DA274E86A30F2DA9D16DDEB0905C28FB6AFCE7C5E4232FDX2r7P" TargetMode="External"/><Relationship Id="rId101" Type="http://schemas.openxmlformats.org/officeDocument/2006/relationships/hyperlink" Target="consultantplus://offline/ref=C98D58D8C4E193D5150494AC43FDE55B4BE1753B38DC15277AEFE8F2891DA274E86A30F2DA9316DDEB0905C28FB6AFCE7C5E4232FDX2r7P" TargetMode="External"/><Relationship Id="rId122"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webSettings" Target="webSettings.xml"/><Relationship Id="rId9" Type="http://schemas.openxmlformats.org/officeDocument/2006/relationships/hyperlink" Target="consultantplus://offline/ref=93D3C9F0AB856CA4C87440E4115F05D75FB77CCE3CB920E2ABA9B98557S2Q6L" TargetMode="External"/><Relationship Id="rId13" Type="http://schemas.openxmlformats.org/officeDocument/2006/relationships/hyperlink" Target="consultantplus://offline/ref=897CEDAC2F37FB69DCEBCCA81DAFDD830EF559006D0CAD8200B43949D068AC4F8DAA6E04AEC7284782D6480BA83613D5661047D4E6E741L" TargetMode="External"/><Relationship Id="rId18" Type="http://schemas.openxmlformats.org/officeDocument/2006/relationships/hyperlink" Target="http://gosuslugi.ru/" TargetMode="External"/><Relationship Id="rId39" Type="http://schemas.openxmlformats.org/officeDocument/2006/relationships/hyperlink" Target="consultantplus://offline/ref=C98D58D8C4E193D5150494AC43FDE55B4BE1753B38DC15277AEFE8F2891DA274E86A30F3DB9216DDEB0905C28FB6AFCE7C5E4232FDX2r7P" TargetMode="External"/><Relationship Id="rId109" Type="http://schemas.openxmlformats.org/officeDocument/2006/relationships/hyperlink" Target="consultantplus://offline/ref=C98D58D8C4E193D5150494AC43FDE55B4BE1753B38DC15277AEFE8F2891DA274E86A30F2D59E16DDEB0905C28FB6AFCE7C5E4232FDX2r7P" TargetMode="External"/><Relationship Id="rId34" Type="http://schemas.openxmlformats.org/officeDocument/2006/relationships/hyperlink" Target="consultantplus://offline/ref=C98D58D8C4E193D5150494AC43FDE55B4BE1753B38DC15277AEFE8F2891DA274E86A30F3DB9B16DDEB0905C28FB6AFCE7C5E4232FDX2r7P" TargetMode="External"/><Relationship Id="rId50" Type="http://schemas.openxmlformats.org/officeDocument/2006/relationships/hyperlink" Target="consultantplus://offline/ref=C98D58D8C4E193D5150494AC43FDE55B4BE1753B38DC15277AEFE8F2891DA274E86A30F3DA9E16DDEB0905C28FB6AFCE7C5E4232FDX2r7P" TargetMode="External"/><Relationship Id="rId55" Type="http://schemas.openxmlformats.org/officeDocument/2006/relationships/hyperlink" Target="consultantplus://offline/ref=C98D58D8C4E193D5150494AC43FDE55B4BE1703D35DD15277AEFE8F2891DA274E86A30F6DF9D16DDEB0905C28FB6AFCE7C5E4232FDX2r7P" TargetMode="External"/><Relationship Id="rId76" Type="http://schemas.openxmlformats.org/officeDocument/2006/relationships/hyperlink" Target="consultantplus://offline/ref=C98D58D8C4E193D5150494AC43FDE55B4BE1753B38DC15277AEFE8F2891DA274E86A30F6DC9F1C82EE1C149A82B1B6D17F425E30FC2EX1r4P" TargetMode="External"/><Relationship Id="rId97" Type="http://schemas.openxmlformats.org/officeDocument/2006/relationships/hyperlink" Target="consultantplus://offline/ref=C98D58D8C4E193D5150494AC43FDE55B4BE1753B38DC15277AEFE8F2891DA274E86A30F2DA9C16DDEB0905C28FB6AFCE7C5E4232FDX2r7P" TargetMode="External"/><Relationship Id="rId104" Type="http://schemas.openxmlformats.org/officeDocument/2006/relationships/hyperlink" Target="consultantplus://offline/ref=C98D58D8C4E193D5150494AC43FDE55B4BE1753B38DC15277AEFE8F2891DA274E86A30F3D99F16DDEB0905C28FB6AFCE7C5E4232FDX2r7P" TargetMode="External"/><Relationship Id="rId120" Type="http://schemas.openxmlformats.org/officeDocument/2006/relationships/hyperlink" Target="consultantplus://offline/ref=C98D58D8C4E193D5150494AC43FDE55B4BE1753B38DC15277AEFE8F2891DA274E86A30F2D49A16DDEB0905C28FB6AFCE7C5E4232FDX2r7P" TargetMode="External"/><Relationship Id="rId125" Type="http://schemas.microsoft.com/office/2007/relationships/stylesWithEffects" Target="stylesWithEffects.xml"/><Relationship Id="rId7" Type="http://schemas.openxmlformats.org/officeDocument/2006/relationships/hyperlink" Target="consultantplus://offline/ref=B7A9C2265E4A23064C40F7C2BEAE3F18A0199C1DD7259D3B2CF499E38403A70DDC1010F0D66382FDF1426BB2E0BB666EDCEECA5891C5O7G1P" TargetMode="External"/><Relationship Id="rId71" Type="http://schemas.openxmlformats.org/officeDocument/2006/relationships/hyperlink" Target="consultantplus://offline/ref=C98D58D8C4E193D5150494AC43FDE55B4BE1753B38DC15277AEFE8F2891DA274E86A30F3D59D16DDEB0905C28FB6AFCE7C5E4232FDX2r7P" TargetMode="External"/><Relationship Id="rId92" Type="http://schemas.openxmlformats.org/officeDocument/2006/relationships/hyperlink" Target="consultantplus://offline/ref=C98D58D8C4E193D5150494AC43FDE55B4BE1753B38DC15277AEFE8F2891DA274E86A30F2DB9C16DDEB0905C28FB6AFCE7C5E4232FDX2r7P" TargetMode="External"/><Relationship Id="rId2" Type="http://schemas.openxmlformats.org/officeDocument/2006/relationships/styles" Target="styles.xml"/><Relationship Id="rId29" Type="http://schemas.openxmlformats.org/officeDocument/2006/relationships/hyperlink" Target="consultantplus://offline/ref=C98D58D8C4E193D5150494AC43FDE55B4BE1753B38DC15277AEFE8F2891DA274E86A30F3D99F16DDEB0905C28FB6AFCE7C5E4232FDX2r7P" TargetMode="External"/><Relationship Id="rId24" Type="http://schemas.openxmlformats.org/officeDocument/2006/relationships/hyperlink" Target="consultantplus://offline/ref=C98D58D8C4E193D5150494AC43FDE55B4BE1753B38DC15277AEFE8F2891DA274E86A30F3DE9316DDEB0905C28FB6AFCE7C5E4232FDX2r7P" TargetMode="External"/><Relationship Id="rId40" Type="http://schemas.openxmlformats.org/officeDocument/2006/relationships/hyperlink" Target="consultantplus://offline/ref=C98D58D8C4E193D5150494AC43FDE55B4BE1753B38DC15277AEFE8F2891DA274E86A30F3DB9316DDEB0905C28FB6AFCE7C5E4232FDX2r7P" TargetMode="External"/><Relationship Id="rId45" Type="http://schemas.openxmlformats.org/officeDocument/2006/relationships/hyperlink" Target="consultantplus://offline/ref=C98D58D8C4E193D5150494AC43FDE55B49E8713B3DDE15277AEFE8F2891DA274FA6A68FADD9D0388B85352CF8EXBr9P" TargetMode="External"/><Relationship Id="rId66" Type="http://schemas.openxmlformats.org/officeDocument/2006/relationships/hyperlink" Target="consultantplus://offline/ref=C98D58D8C4E193D5150494AC43FDE55B4BE1753B38DC15277AEFE8F2891DA274E86A30F3D59916DDEB0905C28FB6AFCE7C5E4232FDX2r7P" TargetMode="External"/><Relationship Id="rId87" Type="http://schemas.openxmlformats.org/officeDocument/2006/relationships/hyperlink" Target="consultantplus://offline/ref=C98D58D8C4E193D5150494AC43FDE55B4BE1753B38DC15277AEFE8F2891DA274E86A30F3D49316DDEB0905C28FB6AFCE7C5E4232FDX2r7P" TargetMode="External"/><Relationship Id="rId110" Type="http://schemas.openxmlformats.org/officeDocument/2006/relationships/hyperlink" Target="consultantplus://offline/ref=C98D58D8C4E193D5150494AC43FDE55B4BE1753B38DC15277AEFE8F2891DA274E86A30F2D59F16DDEB0905C28FB6AFCE7C5E4232FDX2r7P" TargetMode="External"/><Relationship Id="rId115" Type="http://schemas.openxmlformats.org/officeDocument/2006/relationships/hyperlink" Target="consultantplus://offline/ref=C98D58D8C4E193D5150494AC43FDE55B4BE177383CDB15277AEFE8F2891DA274FA6A68FADD9D0388B85352CF8EXBr9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12009</TotalTime>
  <Pages>58</Pages>
  <Words>27515</Words>
  <Characters>156840</Characters>
  <Application>Microsoft Office Word</Application>
  <DocSecurity>0</DocSecurity>
  <Lines>1307</Lines>
  <Paragraphs>367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374</cp:revision>
  <cp:lastPrinted>2019-03-04T06:14:00Z</cp:lastPrinted>
  <dcterms:created xsi:type="dcterms:W3CDTF">2019-02-20T10:58:00Z</dcterms:created>
  <dcterms:modified xsi:type="dcterms:W3CDTF">2025-04-14T13:35:00Z</dcterms:modified>
</cp:coreProperties>
</file>