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C2" w:rsidRDefault="009F01C2" w:rsidP="009F01C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Постановление№81 от24.11.2020 Обутверждении муниципальной программы "Развитие субьектов малого исреднего предпринимательства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9F01C2" w:rsidTr="009F01C2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БОЛЬШЕЗМЕИНСКОГО СЕЛЬСОВЕТА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 О С Т А Н О В Л Е Н И Е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9F01C2" w:rsidRDefault="009F01C2">
            <w:pPr>
              <w:pStyle w:val="3"/>
              <w:spacing w:before="75" w:after="75"/>
              <w:jc w:val="center"/>
            </w:pPr>
            <w:r>
              <w:t>  от 24 ноября 2020г. №81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Об утверждении муниципальной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 предпринимательства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  сельсовете Щигровского района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</w:tc>
      </w:tr>
    </w:tbl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Большезмеинского сельсовет Администрация Большезмеинского сельсовета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Я Е Т: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Большезмеинском сельсовете на 2021-2023 годы».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2.Определить координатором Программы - Администрацию Большезмеинского сельсовета Щигровского района Курской области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Большезмеинского сельсовета от 17.01.2018 г № 4 «Об утверждении муниципальной программы «Развитие субъектов малого и среднего предпринимательства в Большезмеинском сельсовете на 2018-202о годы «считать утратившим силу с 01 января 2021 года.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                                      Л.П.Степанова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Утверждена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постановлением Администрации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Большезмеинского сельсовета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                                                    Щигровского района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«24» ноября  2020 г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  района Курской области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«Развитие субъектов малого и среднего предпринимательства в Большезмеинском сельсовете на 2021-2023 годы»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Паспорт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муниципального программы «Развитие субъектов малого и среднего предпринимательства в Большезмеинском сельсовете на 2021-2023 годы»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36"/>
        <w:gridCol w:w="5843"/>
      </w:tblGrid>
      <w:tr w:rsidR="009F01C2" w:rsidTr="009F01C2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разработки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 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 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 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реализации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Программы                                 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(количественные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качественные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реализации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Программы)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основных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Развитие субъектов малого и среднего предпринимательства в Большезмеинском сельсовете на 2021-2023 годы (далее - Программа)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Федеральный закон от 06.10.2003 </w:t>
            </w:r>
            <w:hyperlink r:id="rId8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"Об общих принципах организации местного самоуправления в Российской Федерации"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Бюджетный кодекс Российской Федерации от 31.07. 1998 N145-ФЗ;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Устав Большезмеинского сельсовета;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на территории Большезмеинского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Создание условий для увеличения занятости населения.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годы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Большезмеинского сельсовета, организации, </w:t>
            </w:r>
            <w:r>
              <w:rPr>
                <w:sz w:val="18"/>
                <w:szCs w:val="18"/>
              </w:rPr>
              <w:lastRenderedPageBreak/>
              <w:t>образующие инфраструктуру поддержки субъектов малого и среднего предпринимательства, юридические и физические лица – предприниматели Большезмеинского сельсовета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 программы обеспечивается за счет средств бюджета Большезмеинского сельского поселения составляют 3,0 тыс. рублей, в том числе и по годам: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1,0 тыс. рублей,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 – 1,0 тыс. рублей,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 – 1,0 тыс. рублей.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Увеличение количества рабочих мест.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Большезмеинского сельсовета на 2021-2023 годы»</w:t>
            </w:r>
          </w:p>
        </w:tc>
      </w:tr>
    </w:tbl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Анализ состояния субъектов малого и среднего предпринимательства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целевая программа «Развития и поддержки субъектов малого и среднего предпринимательства на территории Большезмеинского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Большезмеинского сельсовета действуют 6 малых и средних предприятий и  индивидуальных предпринимателей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численность работающих на предприятиях субъектов малого и среднего бизнеса по итогам 2019 года составила 65 человек. Средняя заработная плата составляет 25000 тыс. руб.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Малые и средние предприятия созданы практически во всех отраслях. В торговле и сфере предоставления услуг,  в отраслях растениеводства и животноводства.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Характеристика проблемы и обоснование необходимости ее решения программными методами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проведенную работу во всех областях поддержки субъектов малого и среднего предпринимательства на территории Большезмеинского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недостаток кадров рабочих специальностей для субъектов малого и среднего бизнеса;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слабая консультационно-информационная поддержка субъектов малого и среднего бизнеса;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системы учета и отчетности по малому предпринимательству.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нестабильная налоговая политика;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Цель и задачи программы, приоритетные направления развития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субъектов малого и среднего бизнеса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программы - создание на территории Большезмеинского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цели и задачи соответствуют социально-экономической направленности развития Большезмеинского сельсовета.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жилищно-коммунальное;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образовательное;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спортивно-оздоровительное;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растениеводство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животноводство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  качество.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инновационная деятельность;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и качественное улучшение деятельности по оказанию бытовых услуг населению;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Большезмеинского сельсовета.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нормативно-правовая поддержка субъектов малого и среднего предпринимательства;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доступа субъектов малого и среднего предпринимательства к финансовым ресурсам;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и развитие инфраструктуры поддержки субъектов малого и среднего предпринимательства;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Сведения об основных мерах правового регулирования в сфере реализации муниципальной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«Большезмеинский сельсовет» Щигровского района Курской области в сфере ее реализации.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Объем планируемых финансовых ресурсов 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обеспечивается за счет средств  бюджета Большезмеинского сельсовета в размере 3,0 тыс. рублей, в том числе по годам: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2021г. – 1,0 тыс. рублей,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2022г. – 1,0 тыс. рублей,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2023г. – 1,0 тыс. рублей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Ожидаемые социально-экономические результаты реализации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Большезмеинского сельсовета.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итогам реализации программы планируется получить следующие результаты: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малое предпринимательство;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Большезмеинского сельского поселения;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товаров и услуг, предоставляемых населению за счет усиления конкуренции;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Срок реализации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2021-2023 годы и осуществляется в два этапа: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этап. Проводится анализ состояния малого и среднего предпринимательства в Большезмеинского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X. Управление Программой и контроль за ее реализацией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и методы управления реализацией Программы определяются администрацией Большезмеинского сельсовета Щигровского  района Курской области.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Общее руководство и контроль за реализацией программных мероприятий осуществляет администрация Большезмеинского сельсовета Щигровского  района Курской области.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 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муниципального района осуществляет: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  района и Курской области, ускорению или приостановке реализации отдельных мероприятий;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привлечению организаций для реализации мероприятий Программы;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-мониторинг выполнения Программы в целом и входящих в ее состав мероприятий.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Большезмеинском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показателями достижения целей и решения задач Программы являются: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индивидуальных предпринимателей на 1 ед. ежегодно;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 на 2 ед. ежегодно;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доли налоговых поступлений в муниципальный бюджет на 5 % ежегодно.(Приложение №2 к программе).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 мероприятий Программы на территории Большезмеинского сельского поселения будут являться: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рост количества индивидуальных предпринимателей;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насыщение потребительского рынка качественными товарами и услугами;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укрепление социального статуса, повышение имиджа предпринимательства.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Большезмеинского сельсовета.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Большезмеинского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Большезмеинского сельсовета), природно-техногенные (экологические, природные катаклизмы, а также иные чрезвычайные ситуации).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XIV. Методика оценки эффективности муниципальной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«Большезмеинский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                                      Приложение №1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 программе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сельсовета на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2305"/>
        <w:gridCol w:w="1528"/>
        <w:gridCol w:w="1842"/>
        <w:gridCol w:w="156"/>
        <w:gridCol w:w="1174"/>
        <w:gridCol w:w="1823"/>
      </w:tblGrid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финансирова-ния, тыс.руб.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9F01C2" w:rsidTr="009F01C2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  области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Большезмеинского сельсовета Щигровского  района Курской области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  Создание положительного имиджа малого предпринимательства</w:t>
            </w:r>
          </w:p>
        </w:tc>
      </w:tr>
      <w:tr w:rsidR="009F01C2" w:rsidTr="009F01C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01C2" w:rsidTr="009F01C2">
        <w:trPr>
          <w:tblCellSpacing w:w="0" w:type="dxa"/>
        </w:trPr>
        <w:tc>
          <w:tcPr>
            <w:tcW w:w="9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F01C2" w:rsidTr="009F01C2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</w:tr>
    </w:tbl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                                                    программе Большезмеинского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сельсовета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2021-2023 годы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целевых показателей муниципальной программы «Развитие и поддержка малого и среднего предпринимательства в Большезмеинском сельсовета на 2021-2023 годы»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8"/>
        <w:gridCol w:w="2173"/>
        <w:gridCol w:w="1170"/>
        <w:gridCol w:w="1120"/>
        <w:gridCol w:w="1583"/>
        <w:gridCol w:w="1303"/>
        <w:gridCol w:w="1197"/>
        <w:gridCol w:w="195"/>
      </w:tblGrid>
      <w:tr w:rsidR="009F01C2" w:rsidTr="009F01C2">
        <w:trPr>
          <w:tblCellSpacing w:w="0" w:type="dxa"/>
        </w:trPr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4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Единица измерения</w:t>
            </w:r>
          </w:p>
        </w:tc>
        <w:tc>
          <w:tcPr>
            <w:tcW w:w="7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F01C2" w:rsidTr="009F01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Текущий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Первый год реализации муниципальной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Второй год реализации программы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Третий год реализации программы</w:t>
            </w:r>
          </w:p>
        </w:tc>
      </w:tr>
      <w:tr w:rsidR="009F01C2" w:rsidTr="009F01C2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9F01C2" w:rsidTr="009F01C2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индивидуальных предпринимателей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</w:t>
            </w:r>
          </w:p>
        </w:tc>
      </w:tr>
      <w:tr w:rsidR="009F01C2" w:rsidTr="009F01C2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рабочих мест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</w:tr>
      <w:tr w:rsidR="009F01C2" w:rsidTr="009F01C2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налоговых поступлений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F01C2" w:rsidTr="009F01C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rPr>
                <w:sz w:val="1"/>
              </w:rPr>
            </w:pPr>
          </w:p>
        </w:tc>
      </w:tr>
    </w:tbl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3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обеспечение и прогнозная (справочная) оценка расходов местного бюджета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на реализацию целей муниципальной программы  «Развитие и поддержка малого и среднего предпринимательства в Большезмеинском сельсовета на 2021-2023 годы»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2105"/>
        <w:gridCol w:w="1478"/>
        <w:gridCol w:w="1453"/>
        <w:gridCol w:w="749"/>
        <w:gridCol w:w="657"/>
        <w:gridCol w:w="654"/>
        <w:gridCol w:w="654"/>
      </w:tblGrid>
      <w:tr w:rsidR="009F01C2" w:rsidTr="009F01C2">
        <w:trPr>
          <w:tblCellSpacing w:w="0" w:type="dxa"/>
        </w:trPr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     соисполнители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(рублей)</w:t>
            </w:r>
          </w:p>
        </w:tc>
      </w:tr>
      <w:tr w:rsidR="009F01C2" w:rsidTr="009F01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9F01C2" w:rsidTr="009F01C2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F01C2" w:rsidTr="009F01C2">
        <w:trPr>
          <w:tblCellSpacing w:w="0" w:type="dxa"/>
        </w:trPr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поддержка малого и среднего предпринимательства в Большезмеинском сельсовета на 2021-2023 годы»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01C2" w:rsidTr="009F01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F01C2" w:rsidRDefault="009F01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F01C2" w:rsidRDefault="009F01C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F01C2" w:rsidRDefault="009F01C2" w:rsidP="009F01C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F01C2" w:rsidRDefault="00BB6700" w:rsidP="009F01C2"/>
    <w:sectPr w:rsidR="00BB6700" w:rsidRPr="009F01C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14405</TotalTime>
  <Pages>10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490</cp:revision>
  <cp:lastPrinted>2019-03-04T06:14:00Z</cp:lastPrinted>
  <dcterms:created xsi:type="dcterms:W3CDTF">2019-02-20T10:58:00Z</dcterms:created>
  <dcterms:modified xsi:type="dcterms:W3CDTF">2025-04-16T05:31:00Z</dcterms:modified>
</cp:coreProperties>
</file>