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F2" w:rsidRDefault="00812FF2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812FF2">
        <w:rPr>
          <w:rFonts w:eastAsia="Times New Roman" w:cs="Arial"/>
          <w:b/>
          <w:sz w:val="32"/>
          <w:szCs w:val="32"/>
        </w:rPr>
        <w:drawing>
          <wp:inline distT="0" distB="0" distL="0" distR="0">
            <wp:extent cx="1383665" cy="135336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08" cy="13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6C" w:rsidRPr="00812FF2" w:rsidRDefault="00F5096C" w:rsidP="006562DF">
      <w:pPr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812FF2">
        <w:rPr>
          <w:rFonts w:ascii="Times New Roman" w:eastAsia="Times New Roman" w:hAnsi="Times New Roman"/>
          <w:b/>
          <w:sz w:val="52"/>
          <w:szCs w:val="52"/>
        </w:rPr>
        <w:t>СОБРАНИЕ ДЕПУТАТОВ</w:t>
      </w:r>
    </w:p>
    <w:p w:rsidR="00F5096C" w:rsidRPr="00812FF2" w:rsidRDefault="00812FF2" w:rsidP="006562DF">
      <w:pPr>
        <w:jc w:val="center"/>
        <w:rPr>
          <w:rFonts w:ascii="Times New Roman" w:hAnsi="Times New Roman"/>
          <w:b/>
          <w:sz w:val="48"/>
          <w:szCs w:val="48"/>
        </w:rPr>
      </w:pPr>
      <w:r w:rsidRPr="00812FF2">
        <w:rPr>
          <w:rFonts w:ascii="Times New Roman" w:hAnsi="Times New Roman"/>
          <w:b/>
          <w:sz w:val="48"/>
          <w:szCs w:val="48"/>
        </w:rPr>
        <w:t>БОЛЬШЕЗМЕИН</w:t>
      </w:r>
      <w:r w:rsidR="00F5096C" w:rsidRPr="00812FF2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5096C" w:rsidRPr="00812FF2" w:rsidRDefault="00F5096C" w:rsidP="006562DF">
      <w:pPr>
        <w:jc w:val="center"/>
        <w:rPr>
          <w:rFonts w:ascii="Times New Roman" w:hAnsi="Times New Roman"/>
          <w:b/>
          <w:sz w:val="40"/>
          <w:szCs w:val="40"/>
        </w:rPr>
      </w:pPr>
      <w:r w:rsidRPr="00812FF2">
        <w:rPr>
          <w:rFonts w:ascii="Times New Roman" w:hAnsi="Times New Roman"/>
          <w:b/>
          <w:sz w:val="40"/>
          <w:szCs w:val="40"/>
        </w:rPr>
        <w:t>ЩИГРОВСКОГО РАЙОНА КУРСКОЙ ОБЛАСТИ</w:t>
      </w:r>
    </w:p>
    <w:p w:rsidR="006D5EF7" w:rsidRPr="00812FF2" w:rsidRDefault="006D5EF7" w:rsidP="006562D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096C" w:rsidRPr="00812FF2" w:rsidRDefault="00F5096C" w:rsidP="006562DF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812FF2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812FF2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F5096C" w:rsidRPr="00812FF2" w:rsidRDefault="00F5096C" w:rsidP="006562D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096C" w:rsidRPr="00812FF2" w:rsidRDefault="00812FF2" w:rsidP="00812FF2">
      <w:pPr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>о</w:t>
      </w:r>
      <w:r w:rsidR="00BC6470" w:rsidRPr="00812FF2">
        <w:rPr>
          <w:rFonts w:ascii="Times New Roman" w:eastAsia="Times New Roman" w:hAnsi="Times New Roman"/>
          <w:sz w:val="28"/>
          <w:szCs w:val="28"/>
        </w:rPr>
        <w:t>т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 </w:t>
      </w:r>
      <w:r w:rsidR="00317B49" w:rsidRPr="00812FF2">
        <w:rPr>
          <w:rFonts w:ascii="Times New Roman" w:eastAsia="Times New Roman" w:hAnsi="Times New Roman"/>
          <w:sz w:val="28"/>
          <w:szCs w:val="28"/>
        </w:rPr>
        <w:t xml:space="preserve">27июля </w:t>
      </w:r>
      <w:r w:rsidR="007A6541" w:rsidRPr="00812FF2">
        <w:rPr>
          <w:rFonts w:ascii="Times New Roman" w:eastAsia="Times New Roman" w:hAnsi="Times New Roman"/>
          <w:sz w:val="28"/>
          <w:szCs w:val="28"/>
        </w:rPr>
        <w:t>2023</w:t>
      </w:r>
      <w:r w:rsidR="00BC6470" w:rsidRPr="00812FF2">
        <w:rPr>
          <w:rFonts w:ascii="Times New Roman" w:eastAsia="Times New Roman" w:hAnsi="Times New Roman"/>
          <w:sz w:val="28"/>
          <w:szCs w:val="28"/>
        </w:rPr>
        <w:t xml:space="preserve">г.  № </w:t>
      </w:r>
      <w:r w:rsidRPr="00812FF2">
        <w:rPr>
          <w:rFonts w:ascii="Times New Roman" w:eastAsia="Times New Roman" w:hAnsi="Times New Roman"/>
          <w:sz w:val="28"/>
          <w:szCs w:val="28"/>
        </w:rPr>
        <w:t>31-1.1</w:t>
      </w:r>
      <w:r w:rsidR="00456D8F" w:rsidRPr="00812FF2">
        <w:rPr>
          <w:rFonts w:ascii="Times New Roman" w:eastAsia="Times New Roman" w:hAnsi="Times New Roman"/>
          <w:sz w:val="28"/>
          <w:szCs w:val="28"/>
        </w:rPr>
        <w:t>-7</w:t>
      </w:r>
    </w:p>
    <w:p w:rsidR="00BC6470" w:rsidRPr="00812FF2" w:rsidRDefault="00BC6470" w:rsidP="006562D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5096C" w:rsidRPr="00812FF2" w:rsidRDefault="00F5096C" w:rsidP="006562D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2FF2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12FF2" w:rsidRPr="00812FF2">
        <w:rPr>
          <w:rFonts w:ascii="Times New Roman" w:eastAsia="Times New Roman" w:hAnsi="Times New Roman"/>
          <w:b/>
          <w:sz w:val="28"/>
          <w:szCs w:val="28"/>
        </w:rPr>
        <w:t>Большезмеин</w:t>
      </w:r>
      <w:r w:rsidRPr="00812FF2">
        <w:rPr>
          <w:rFonts w:ascii="Times New Roman" w:eastAsia="Times New Roman" w:hAnsi="Times New Roman"/>
          <w:b/>
          <w:sz w:val="28"/>
          <w:szCs w:val="28"/>
        </w:rPr>
        <w:t>ского</w:t>
      </w:r>
      <w:proofErr w:type="spellEnd"/>
      <w:r w:rsidRPr="00812FF2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812FF2">
        <w:rPr>
          <w:rFonts w:ascii="Times New Roman" w:eastAsia="Times New Roman" w:hAnsi="Times New Roman"/>
          <w:b/>
          <w:sz w:val="28"/>
          <w:szCs w:val="28"/>
        </w:rPr>
        <w:t>Щигровского</w:t>
      </w:r>
      <w:proofErr w:type="spellEnd"/>
      <w:r w:rsidRPr="00812FF2">
        <w:rPr>
          <w:rFonts w:ascii="Times New Roman" w:eastAsia="Times New Roman" w:hAnsi="Times New Roman"/>
          <w:b/>
          <w:sz w:val="28"/>
          <w:szCs w:val="28"/>
        </w:rPr>
        <w:t xml:space="preserve"> района Курской области от 22.09.2015 года № </w:t>
      </w:r>
      <w:r w:rsidR="00812FF2" w:rsidRPr="00812FF2">
        <w:rPr>
          <w:rFonts w:ascii="Times New Roman" w:eastAsia="Times New Roman" w:hAnsi="Times New Roman"/>
          <w:b/>
          <w:sz w:val="28"/>
          <w:szCs w:val="28"/>
        </w:rPr>
        <w:t>9.1</w:t>
      </w:r>
      <w:r w:rsidRPr="00812FF2">
        <w:rPr>
          <w:rFonts w:ascii="Times New Roman" w:eastAsia="Times New Roman" w:hAnsi="Times New Roman"/>
          <w:b/>
          <w:sz w:val="28"/>
          <w:szCs w:val="28"/>
        </w:rPr>
        <w:t xml:space="preserve"> «О налоге на имущество физических лиц»</w:t>
      </w:r>
    </w:p>
    <w:p w:rsidR="00F5096C" w:rsidRPr="00812FF2" w:rsidRDefault="00F5096C" w:rsidP="00F5096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096C" w:rsidRPr="00812FF2" w:rsidRDefault="00F5096C" w:rsidP="00F5096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 В соответс</w:t>
      </w:r>
      <w:r w:rsidR="00971612" w:rsidRPr="00812FF2">
        <w:rPr>
          <w:rFonts w:ascii="Times New Roman" w:eastAsia="Times New Roman" w:hAnsi="Times New Roman"/>
          <w:sz w:val="28"/>
          <w:szCs w:val="28"/>
        </w:rPr>
        <w:t>твии с Федеральным законом от 23.03.2022 г. № 67</w:t>
      </w:r>
      <w:r w:rsidRPr="00812FF2">
        <w:rPr>
          <w:rFonts w:ascii="Times New Roman" w:eastAsia="Times New Roman" w:hAnsi="Times New Roman"/>
          <w:sz w:val="28"/>
          <w:szCs w:val="28"/>
        </w:rPr>
        <w:t>-Ф</w:t>
      </w:r>
      <w:proofErr w:type="gramStart"/>
      <w:r w:rsidRPr="00812FF2">
        <w:rPr>
          <w:rFonts w:ascii="Times New Roman" w:eastAsia="Times New Roman" w:hAnsi="Times New Roman"/>
          <w:sz w:val="28"/>
          <w:szCs w:val="28"/>
        </w:rPr>
        <w:t>З</w:t>
      </w:r>
      <w:r w:rsidR="00971612" w:rsidRPr="00812FF2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971612" w:rsidRPr="00812FF2">
        <w:rPr>
          <w:rFonts w:ascii="Times New Roman" w:eastAsia="Times New Roman" w:hAnsi="Times New Roman"/>
          <w:sz w:val="28"/>
          <w:szCs w:val="28"/>
        </w:rPr>
        <w:t>в ред.от 19.12.2022)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 «О внесении изме</w:t>
      </w:r>
      <w:r w:rsidR="00DA3B6C" w:rsidRPr="00812FF2">
        <w:rPr>
          <w:rFonts w:ascii="Times New Roman" w:eastAsia="Times New Roman" w:hAnsi="Times New Roman"/>
          <w:sz w:val="28"/>
          <w:szCs w:val="28"/>
        </w:rPr>
        <w:t>нений в</w:t>
      </w:r>
      <w:r w:rsidR="00971612" w:rsidRPr="00812FF2">
        <w:rPr>
          <w:rFonts w:ascii="Times New Roman" w:eastAsia="Times New Roman" w:hAnsi="Times New Roman"/>
          <w:sz w:val="28"/>
          <w:szCs w:val="28"/>
        </w:rPr>
        <w:t xml:space="preserve"> части первую и 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 вторую Налогового кодекса Российской</w:t>
      </w:r>
      <w:r w:rsidR="00DA3B6C" w:rsidRPr="00812FF2">
        <w:rPr>
          <w:rFonts w:ascii="Times New Roman" w:eastAsia="Times New Roman" w:hAnsi="Times New Roman"/>
          <w:sz w:val="28"/>
          <w:szCs w:val="28"/>
        </w:rPr>
        <w:t xml:space="preserve"> Федерации</w:t>
      </w:r>
      <w:r w:rsidR="00971612" w:rsidRPr="00812FF2">
        <w:rPr>
          <w:rFonts w:ascii="Times New Roman" w:eastAsia="Times New Roman" w:hAnsi="Times New Roman"/>
          <w:sz w:val="28"/>
          <w:szCs w:val="28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», Собрание депутатов </w:t>
      </w:r>
      <w:proofErr w:type="spellStart"/>
      <w:r w:rsidR="00812FF2" w:rsidRPr="00812FF2">
        <w:rPr>
          <w:rFonts w:ascii="Times New Roman" w:eastAsia="Times New Roman" w:hAnsi="Times New Roman"/>
          <w:sz w:val="28"/>
          <w:szCs w:val="28"/>
        </w:rPr>
        <w:t>Большезмеин</w:t>
      </w:r>
      <w:r w:rsidRPr="00812FF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812FF2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района                  решило:</w:t>
      </w:r>
    </w:p>
    <w:p w:rsidR="006D5EF7" w:rsidRPr="00812FF2" w:rsidRDefault="006D5EF7" w:rsidP="00F5096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A3B6C" w:rsidRPr="00812FF2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812FF2" w:rsidRPr="00812FF2">
        <w:rPr>
          <w:rFonts w:ascii="Times New Roman" w:eastAsia="Times New Roman" w:hAnsi="Times New Roman"/>
          <w:sz w:val="28"/>
          <w:szCs w:val="28"/>
        </w:rPr>
        <w:t>Большезмеин</w:t>
      </w:r>
      <w:r w:rsidRPr="00812FF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812FF2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812FF2" w:rsidRPr="00812FF2">
        <w:rPr>
          <w:rFonts w:ascii="Times New Roman" w:eastAsia="Times New Roman" w:hAnsi="Times New Roman"/>
          <w:sz w:val="28"/>
          <w:szCs w:val="28"/>
        </w:rPr>
        <w:t>от 22.09.2015 года №9.1  (</w:t>
      </w:r>
      <w:r w:rsidR="00812FF2" w:rsidRPr="00812FF2">
        <w:rPr>
          <w:rFonts w:ascii="Times New Roman" w:eastAsia="Times New Roman" w:hAnsi="Times New Roman"/>
          <w:color w:val="FF0000"/>
          <w:sz w:val="28"/>
          <w:szCs w:val="28"/>
        </w:rPr>
        <w:t>в ред. от 30.10.2017г. № 19-35-6</w:t>
      </w:r>
      <w:r w:rsidR="00812FF2" w:rsidRPr="00812FF2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971612" w:rsidRPr="00812FF2" w:rsidRDefault="00971612" w:rsidP="0097161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DA3B6C" w:rsidRPr="00812FF2" w:rsidRDefault="00971612" w:rsidP="00971612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 Пункт 1  изложить в следующей редакции</w:t>
      </w:r>
      <w:r w:rsidR="00DA3B6C" w:rsidRPr="00812FF2">
        <w:rPr>
          <w:rFonts w:ascii="Times New Roman" w:eastAsia="Times New Roman" w:hAnsi="Times New Roman"/>
          <w:sz w:val="28"/>
          <w:szCs w:val="28"/>
        </w:rPr>
        <w:t>:</w:t>
      </w:r>
    </w:p>
    <w:p w:rsidR="00971612" w:rsidRPr="00812FF2" w:rsidRDefault="00971612" w:rsidP="009716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« 1. </w:t>
      </w:r>
      <w:r w:rsidRPr="00812FF2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«</w:t>
      </w:r>
      <w:proofErr w:type="spellStart"/>
      <w:r w:rsidR="00812FF2" w:rsidRPr="00812FF2">
        <w:rPr>
          <w:rFonts w:ascii="Times New Roman" w:hAnsi="Times New Roman"/>
          <w:sz w:val="28"/>
          <w:szCs w:val="28"/>
        </w:rPr>
        <w:t>Большезмеин</w:t>
      </w:r>
      <w:r w:rsidRPr="00812FF2">
        <w:rPr>
          <w:rFonts w:ascii="Times New Roman" w:hAnsi="Times New Roman"/>
          <w:sz w:val="28"/>
          <w:szCs w:val="28"/>
        </w:rPr>
        <w:t>ский</w:t>
      </w:r>
      <w:proofErr w:type="spellEnd"/>
      <w:r w:rsidRPr="00812FF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12FF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12FF2">
        <w:rPr>
          <w:rFonts w:ascii="Times New Roman" w:hAnsi="Times New Roman"/>
          <w:sz w:val="28"/>
          <w:szCs w:val="28"/>
        </w:rPr>
        <w:t xml:space="preserve">  района Курской области налог на имущество физических </w:t>
      </w:r>
      <w:proofErr w:type="gramStart"/>
      <w:r w:rsidRPr="00812FF2">
        <w:rPr>
          <w:rFonts w:ascii="Times New Roman" w:hAnsi="Times New Roman"/>
          <w:sz w:val="28"/>
          <w:szCs w:val="28"/>
        </w:rPr>
        <w:t>лиц</w:t>
      </w:r>
      <w:proofErr w:type="gramEnd"/>
      <w:r w:rsidRPr="00812FF2">
        <w:rPr>
          <w:rFonts w:ascii="Times New Roman" w:hAnsi="Times New Roman"/>
          <w:sz w:val="28"/>
          <w:szCs w:val="28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="00812FF2" w:rsidRPr="00812FF2">
        <w:rPr>
          <w:rFonts w:ascii="Times New Roman" w:hAnsi="Times New Roman"/>
          <w:sz w:val="28"/>
          <w:szCs w:val="28"/>
        </w:rPr>
        <w:t>Большезмеин</w:t>
      </w:r>
      <w:r w:rsidRPr="00812FF2">
        <w:rPr>
          <w:rFonts w:ascii="Times New Roman" w:hAnsi="Times New Roman"/>
          <w:sz w:val="28"/>
          <w:szCs w:val="28"/>
        </w:rPr>
        <w:t>ский</w:t>
      </w:r>
      <w:proofErr w:type="spellEnd"/>
      <w:r w:rsidRPr="00812FF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12FF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12FF2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971612" w:rsidRPr="00812FF2" w:rsidRDefault="00971612" w:rsidP="0097161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>Налоговая база в отношении объектаналогообложения за налоговый период 2023 года определяется как его кадастроваястоимость, внесенная в Единый государственный реестр недвижимости иподлежащая применению с 1 января 2022 года с учетом особенностей</w:t>
      </w:r>
      <w:proofErr w:type="gramStart"/>
      <w:r w:rsidRPr="00812FF2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Pr="00812FF2">
        <w:rPr>
          <w:rFonts w:ascii="Times New Roman" w:eastAsia="Times New Roman" w:hAnsi="Times New Roman"/>
          <w:sz w:val="28"/>
          <w:szCs w:val="28"/>
        </w:rPr>
        <w:t xml:space="preserve">редусмотренных ст. 403 Налогового кодекса, в случае, если кадастровая стоимость такогообъекта налогообложения, внесенная в Единый государственный реестрнедвижимости и подлежащая </w:t>
      </w:r>
      <w:r w:rsidRPr="00812FF2">
        <w:rPr>
          <w:rFonts w:ascii="Times New Roman" w:eastAsia="Times New Roman" w:hAnsi="Times New Roman"/>
          <w:sz w:val="28"/>
          <w:szCs w:val="28"/>
        </w:rPr>
        <w:lastRenderedPageBreak/>
        <w:t xml:space="preserve">применению с 1 января 2023 года, превышаеткадастровую стоимость такого объекта налогообложения, </w:t>
      </w:r>
      <w:proofErr w:type="gramStart"/>
      <w:r w:rsidRPr="00812FF2">
        <w:rPr>
          <w:rFonts w:ascii="Times New Roman" w:eastAsia="Times New Roman" w:hAnsi="Times New Roman"/>
          <w:sz w:val="28"/>
          <w:szCs w:val="28"/>
        </w:rPr>
        <w:t>внесенную в Единыйгосударственный реестр недвижимости и подлежащую применению с 1 января2022 года, за исключением случаев, если кадастровая стоимость соответствующегообъекта налогообложения увеличилась вследствие изменения его характеристик.</w:t>
      </w:r>
      <w:proofErr w:type="gramEnd"/>
    </w:p>
    <w:p w:rsidR="00DA3B6C" w:rsidRPr="00812FF2" w:rsidRDefault="00971612" w:rsidP="0097161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hAnsi="Times New Roman"/>
          <w:sz w:val="28"/>
          <w:szCs w:val="28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 w:rsidRPr="00812FF2">
        <w:rPr>
          <w:rFonts w:ascii="Times New Roman" w:eastAsia="Times New Roman" w:hAnsi="Times New Roman"/>
          <w:sz w:val="28"/>
          <w:szCs w:val="28"/>
        </w:rPr>
        <w:t>»</w:t>
      </w:r>
    </w:p>
    <w:p w:rsidR="00FE4397" w:rsidRPr="00812FF2" w:rsidRDefault="00FE4397" w:rsidP="00FE4397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>Дополнить пунктом 3 следующего содержания:</w:t>
      </w:r>
    </w:p>
    <w:p w:rsidR="007155ED" w:rsidRPr="00812FF2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« 3. </w:t>
      </w:r>
      <w:r w:rsidR="007155ED" w:rsidRPr="00812FF2">
        <w:rPr>
          <w:sz w:val="28"/>
          <w:szCs w:val="28"/>
        </w:rPr>
        <w:t xml:space="preserve">Установить налоговую льготу </w:t>
      </w:r>
      <w:proofErr w:type="gramStart"/>
      <w:r w:rsidR="007155ED" w:rsidRPr="00812FF2">
        <w:rPr>
          <w:sz w:val="28"/>
          <w:szCs w:val="28"/>
        </w:rPr>
        <w:t>по налогу</w:t>
      </w:r>
      <w:r w:rsidR="00D64880" w:rsidRPr="00812FF2">
        <w:rPr>
          <w:sz w:val="28"/>
          <w:szCs w:val="28"/>
        </w:rPr>
        <w:t xml:space="preserve"> на имущество физических лиц</w:t>
      </w:r>
      <w:r w:rsidR="007155ED" w:rsidRPr="00812FF2">
        <w:rPr>
          <w:sz w:val="28"/>
          <w:szCs w:val="28"/>
        </w:rPr>
        <w:t xml:space="preserve"> в виде освобождения от налогообложения в размере</w:t>
      </w:r>
      <w:proofErr w:type="gramEnd"/>
      <w:r w:rsidR="007155ED" w:rsidRPr="00812FF2">
        <w:rPr>
          <w:sz w:val="28"/>
          <w:szCs w:val="28"/>
        </w:rPr>
        <w:t xml:space="preserve"> 100 процентов: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812FF2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       3</w:t>
      </w:r>
      <w:r w:rsidR="007155ED" w:rsidRPr="00812FF2">
        <w:rPr>
          <w:sz w:val="28"/>
          <w:szCs w:val="28"/>
        </w:rPr>
        <w:t>.1. Для целей настоящего решения: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812FF2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- </w:t>
      </w:r>
      <w:r w:rsidR="007155ED" w:rsidRPr="00812FF2">
        <w:rPr>
          <w:sz w:val="28"/>
          <w:szCs w:val="28"/>
        </w:rPr>
        <w:t>граждане, призванные на военную службу по мобилизации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в Вооружённые Силы Российской Федерации;</w:t>
      </w:r>
    </w:p>
    <w:p w:rsidR="007155ED" w:rsidRPr="00812FF2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- </w:t>
      </w:r>
      <w:r w:rsidR="007155ED" w:rsidRPr="00812FF2">
        <w:rPr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812FF2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- </w:t>
      </w:r>
      <w:r w:rsidR="007155ED" w:rsidRPr="00812FF2">
        <w:rPr>
          <w:sz w:val="28"/>
          <w:szCs w:val="28"/>
        </w:rPr>
        <w:t>граждане, заключившие контракт о добровольном содействии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в выполнении задач, возложенных на Вооружённые Силы Российской Федерации;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б) членами семей участников специальной военной операции признаются:</w:t>
      </w:r>
    </w:p>
    <w:p w:rsidR="007155ED" w:rsidRPr="00812FF2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2FF2">
        <w:rPr>
          <w:sz w:val="28"/>
          <w:szCs w:val="28"/>
        </w:rPr>
        <w:t xml:space="preserve">- </w:t>
      </w:r>
      <w:r w:rsidR="007155ED" w:rsidRPr="00812FF2">
        <w:rPr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812FF2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- </w:t>
      </w:r>
      <w:r w:rsidR="007155ED" w:rsidRPr="00812FF2">
        <w:rPr>
          <w:sz w:val="28"/>
          <w:szCs w:val="28"/>
        </w:rPr>
        <w:t>дети участника специальной военной операции, не достигшие возраста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812FF2">
        <w:rPr>
          <w:sz w:val="28"/>
          <w:szCs w:val="28"/>
        </w:rPr>
        <w:t xml:space="preserve">ациях по очной форме обучения, </w:t>
      </w:r>
      <w:r w:rsidRPr="00812FF2">
        <w:rPr>
          <w:sz w:val="28"/>
          <w:szCs w:val="28"/>
        </w:rPr>
        <w:t>до окончания обучения, но не дольше чем до достижения ими возраста 23 лет.</w:t>
      </w:r>
    </w:p>
    <w:p w:rsidR="007155ED" w:rsidRPr="00812FF2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     3.2.</w:t>
      </w:r>
      <w:r w:rsidR="007155ED" w:rsidRPr="00812FF2">
        <w:rPr>
          <w:sz w:val="28"/>
          <w:szCs w:val="28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812FF2">
        <w:rPr>
          <w:sz w:val="28"/>
          <w:szCs w:val="28"/>
        </w:rPr>
        <w:t>на весь срок участия в специальной</w:t>
      </w:r>
      <w:r w:rsidRPr="00812FF2">
        <w:rPr>
          <w:sz w:val="28"/>
          <w:szCs w:val="28"/>
        </w:rPr>
        <w:t xml:space="preserve"> военной операции (СВО).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812FF2">
        <w:rPr>
          <w:sz w:val="28"/>
          <w:szCs w:val="28"/>
        </w:rPr>
        <w:t>ленный абзацем 4 и 5 подпункта 3</w:t>
      </w:r>
      <w:r w:rsidRPr="00812FF2">
        <w:rPr>
          <w:sz w:val="28"/>
          <w:szCs w:val="28"/>
        </w:rPr>
        <w:t>.1 настоящего решения.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а) документы, подтверждающие состав семьи гражданина: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lastRenderedPageBreak/>
        <w:t>о заключении брака, о рождении, об усыновлении (удочерении), об установлении отцовства, о перемене имени;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 xml:space="preserve">вступившие в законную силу </w:t>
      </w:r>
      <w:proofErr w:type="gramStart"/>
      <w:r w:rsidRPr="00812FF2">
        <w:rPr>
          <w:sz w:val="28"/>
          <w:szCs w:val="28"/>
        </w:rPr>
        <w:t>решениях</w:t>
      </w:r>
      <w:proofErr w:type="gramEnd"/>
      <w:r w:rsidRPr="00812FF2">
        <w:rPr>
          <w:sz w:val="28"/>
          <w:szCs w:val="28"/>
        </w:rPr>
        <w:t xml:space="preserve"> судов о признании лица членом семьи гражданина, о вселении;</w:t>
      </w:r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2FF2">
        <w:rPr>
          <w:sz w:val="28"/>
          <w:szCs w:val="28"/>
        </w:rPr>
        <w:t xml:space="preserve">б) договор о приемной семье или иной документ, </w:t>
      </w:r>
      <w:proofErr w:type="spellStart"/>
      <w:r w:rsidRPr="00812FF2">
        <w:rPr>
          <w:sz w:val="28"/>
          <w:szCs w:val="28"/>
        </w:rPr>
        <w:t>подтверждающй</w:t>
      </w:r>
      <w:proofErr w:type="spellEnd"/>
      <w:r w:rsidRPr="00812FF2">
        <w:rPr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2FF2">
        <w:rPr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7155ED" w:rsidRPr="00812FF2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2FF2">
        <w:rPr>
          <w:sz w:val="28"/>
          <w:szCs w:val="28"/>
        </w:rPr>
        <w:t>В случае</w:t>
      </w:r>
      <w:proofErr w:type="gramStart"/>
      <w:r w:rsidRPr="00812FF2">
        <w:rPr>
          <w:sz w:val="28"/>
          <w:szCs w:val="28"/>
        </w:rPr>
        <w:t>,</w:t>
      </w:r>
      <w:proofErr w:type="gramEnd"/>
      <w:r w:rsidRPr="00812FF2">
        <w:rPr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proofErr w:type="gramStart"/>
      <w:r w:rsidR="00B44E2F" w:rsidRPr="00812FF2">
        <w:rPr>
          <w:sz w:val="28"/>
          <w:szCs w:val="28"/>
        </w:rPr>
        <w:t>.</w:t>
      </w:r>
      <w:r w:rsidR="00AC5FB0" w:rsidRPr="00812FF2">
        <w:rPr>
          <w:sz w:val="28"/>
          <w:szCs w:val="28"/>
        </w:rPr>
        <w:t>»</w:t>
      </w:r>
      <w:proofErr w:type="gramEnd"/>
    </w:p>
    <w:p w:rsidR="00FE4397" w:rsidRPr="00812FF2" w:rsidRDefault="0002134C" w:rsidP="0002134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>Пункты 3. 4 решения считать пунктами 4,5 соответственно</w:t>
      </w:r>
      <w:bookmarkStart w:id="0" w:name="_GoBack"/>
      <w:bookmarkEnd w:id="0"/>
    </w:p>
    <w:p w:rsidR="00971612" w:rsidRPr="00812FF2" w:rsidRDefault="00971612" w:rsidP="00DA3B6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5096C" w:rsidRPr="00812FF2" w:rsidRDefault="00747833" w:rsidP="00DA3B6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 2. </w:t>
      </w:r>
      <w:r w:rsidR="00DA3B6C" w:rsidRPr="00812FF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F2303" w:rsidRPr="00812FF2">
        <w:rPr>
          <w:rFonts w:ascii="Times New Roman" w:hAnsi="Times New Roman"/>
          <w:sz w:val="28"/>
          <w:szCs w:val="28"/>
        </w:rPr>
        <w:t xml:space="preserve"> со дня его обнародования  и распространяется н</w:t>
      </w:r>
      <w:r w:rsidR="00971612" w:rsidRPr="00812FF2">
        <w:rPr>
          <w:rFonts w:ascii="Times New Roman" w:hAnsi="Times New Roman"/>
          <w:sz w:val="28"/>
          <w:szCs w:val="28"/>
        </w:rPr>
        <w:t>а правоотношения, возникшие с 01.01.2023</w:t>
      </w:r>
      <w:r w:rsidR="006F2303" w:rsidRPr="00812FF2">
        <w:rPr>
          <w:rFonts w:ascii="Times New Roman" w:hAnsi="Times New Roman"/>
          <w:sz w:val="28"/>
          <w:szCs w:val="28"/>
        </w:rPr>
        <w:t xml:space="preserve"> года.</w:t>
      </w:r>
    </w:p>
    <w:p w:rsidR="00DA3B6C" w:rsidRPr="00812FF2" w:rsidRDefault="00DA3B6C" w:rsidP="00F5096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5096C" w:rsidRPr="00812FF2" w:rsidRDefault="00F5096C" w:rsidP="00F5096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Председатель Собрания депутатов    </w:t>
      </w:r>
      <w:r w:rsidR="00812FF2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812FF2">
        <w:rPr>
          <w:rFonts w:ascii="Times New Roman" w:eastAsia="Times New Roman" w:hAnsi="Times New Roman"/>
          <w:sz w:val="28"/>
          <w:szCs w:val="28"/>
        </w:rPr>
        <w:t xml:space="preserve">  </w:t>
      </w:r>
      <w:r w:rsidR="00812FF2" w:rsidRPr="00812FF2">
        <w:rPr>
          <w:rFonts w:ascii="Times New Roman" w:eastAsia="Times New Roman" w:hAnsi="Times New Roman"/>
          <w:sz w:val="28"/>
          <w:szCs w:val="28"/>
        </w:rPr>
        <w:t xml:space="preserve">Е.А. </w:t>
      </w:r>
      <w:proofErr w:type="spellStart"/>
      <w:r w:rsidR="00812FF2" w:rsidRPr="00812FF2">
        <w:rPr>
          <w:rFonts w:ascii="Times New Roman" w:eastAsia="Times New Roman" w:hAnsi="Times New Roman"/>
          <w:sz w:val="28"/>
          <w:szCs w:val="28"/>
        </w:rPr>
        <w:t>Гомзикова</w:t>
      </w:r>
      <w:proofErr w:type="spellEnd"/>
    </w:p>
    <w:p w:rsidR="00F5096C" w:rsidRPr="00812FF2" w:rsidRDefault="00812FF2" w:rsidP="00F5096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12FF2">
        <w:rPr>
          <w:rFonts w:ascii="Times New Roman" w:eastAsia="Times New Roman" w:hAnsi="Times New Roman"/>
          <w:sz w:val="28"/>
          <w:szCs w:val="28"/>
        </w:rPr>
        <w:t>Большезмеин</w:t>
      </w:r>
      <w:r w:rsidR="00F5096C" w:rsidRPr="00812FF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F5096C" w:rsidRPr="00812FF2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6D5EF7" w:rsidRPr="00812FF2" w:rsidRDefault="00F5096C" w:rsidP="008D2F4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12FF2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971612" w:rsidRPr="00812FF2" w:rsidRDefault="00971612" w:rsidP="008D2F4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5F5D14" w:rsidRPr="00812FF2" w:rsidRDefault="00F5096C" w:rsidP="008D2F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FF2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812FF2" w:rsidRPr="00812FF2">
        <w:rPr>
          <w:rFonts w:ascii="Times New Roman" w:eastAsia="Times New Roman" w:hAnsi="Times New Roman"/>
          <w:sz w:val="28"/>
          <w:szCs w:val="28"/>
        </w:rPr>
        <w:t>Большезмеин</w:t>
      </w:r>
      <w:r w:rsidRPr="00812FF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812FF2">
        <w:rPr>
          <w:rFonts w:ascii="Times New Roman" w:eastAsia="Times New Roman" w:hAnsi="Times New Roman"/>
          <w:sz w:val="28"/>
          <w:szCs w:val="28"/>
        </w:rPr>
        <w:t xml:space="preserve"> сельсовета             </w:t>
      </w:r>
      <w:r w:rsidR="00812FF2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D2F47" w:rsidRPr="00812FF2">
        <w:rPr>
          <w:rFonts w:ascii="Times New Roman" w:eastAsia="Times New Roman" w:hAnsi="Times New Roman"/>
          <w:sz w:val="28"/>
          <w:szCs w:val="28"/>
        </w:rPr>
        <w:t xml:space="preserve">  </w:t>
      </w:r>
      <w:r w:rsidR="00812FF2" w:rsidRPr="00812FF2">
        <w:rPr>
          <w:rFonts w:ascii="Times New Roman" w:eastAsia="Times New Roman" w:hAnsi="Times New Roman"/>
          <w:sz w:val="28"/>
          <w:szCs w:val="28"/>
        </w:rPr>
        <w:t>А.В. Костин</w:t>
      </w:r>
    </w:p>
    <w:p w:rsidR="00812FF2" w:rsidRPr="00812FF2" w:rsidRDefault="00812FF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12FF2" w:rsidRPr="00812FF2" w:rsidSect="00812FF2">
      <w:pgSz w:w="11906" w:h="16838"/>
      <w:pgMar w:top="70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6C"/>
    <w:rsid w:val="0002134C"/>
    <w:rsid w:val="0004746D"/>
    <w:rsid w:val="000B69B3"/>
    <w:rsid w:val="00317B49"/>
    <w:rsid w:val="003D2001"/>
    <w:rsid w:val="00456D8F"/>
    <w:rsid w:val="005F5D14"/>
    <w:rsid w:val="006562DF"/>
    <w:rsid w:val="006D5EF7"/>
    <w:rsid w:val="006F2303"/>
    <w:rsid w:val="007155ED"/>
    <w:rsid w:val="00747833"/>
    <w:rsid w:val="007A6541"/>
    <w:rsid w:val="00812FF2"/>
    <w:rsid w:val="008627A6"/>
    <w:rsid w:val="0087128F"/>
    <w:rsid w:val="008D2F47"/>
    <w:rsid w:val="00954DB1"/>
    <w:rsid w:val="00971612"/>
    <w:rsid w:val="009D068E"/>
    <w:rsid w:val="00AC5434"/>
    <w:rsid w:val="00AC5FB0"/>
    <w:rsid w:val="00AF3C1D"/>
    <w:rsid w:val="00B44E2F"/>
    <w:rsid w:val="00BC6470"/>
    <w:rsid w:val="00D64880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2020-01-29T05:07:00Z</cp:lastPrinted>
  <dcterms:created xsi:type="dcterms:W3CDTF">2023-07-31T06:16:00Z</dcterms:created>
  <dcterms:modified xsi:type="dcterms:W3CDTF">2023-07-31T06:16:00Z</dcterms:modified>
</cp:coreProperties>
</file>