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73" w:rsidRDefault="00086573" w:rsidP="0008657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«26» марта 2020 года № 66-1.2.-6 О внесении изменений и дополнений в решение Собрания депутатов Большезмеинского сельсовета Щигровского района Курской области № 58-1.1- 6 от 23.12.2019 г «О бюджете муниципального образования «Большезмеинский сельсовет» Щигровского района Курской области на 2020 год и плановый период 2021 и 2022 годов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  марта 2020 года №  66-1.2.-6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58-1.1- 6 от 23.12.2019 г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 и плановый период 2021 и 2022 годов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  , постановлением Администрации Курской области  от 23.03.2020 г № 274-па «О распределении в 2020 году дотаций на поддержку мер по обеспечению сбалансированности бюджетов городских и сельских поселений на финансовое обеспечение расходных обязательств на осуществление полномочий по решению вопросов местного значения в процессе исполнения местных бюджетов» Собрание депутатов Большезмеинского сельсовета Щигровского района Курской области РЕШИЛО: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58-1.1-6 от 23.12.2019 года «О бюджете муниципального образования «Большезмеинский сельсовет» Щигровского района Курской области на 2020 год и плановый период 2021 и 2022 годов» следующие изменения и дополнения: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на 2020 год и на плановый период 2021 и 2022 годов изложить в следующей редакции: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2020 год: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3276,685 тыс. рублей  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3533,68508 тыс.рублей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  бюджета муниципального образования «Большезмеинский сельсовет» Щигровского района Курской области на 2020 год в сумме 257,00008 тыс.рублей.».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Приложения № 1,5,7,9,11 изложить в новой редакции.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2020 года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Глава Большезмеинского сельсовета                                             Степанова Л.П.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                     к  решению Собрания депутатов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26» марта 2020 г. № 66-1.2-6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2020 год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8"/>
        <w:gridCol w:w="4961"/>
        <w:gridCol w:w="1850"/>
      </w:tblGrid>
      <w:tr w:rsidR="00086573" w:rsidTr="00086573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086573" w:rsidTr="000865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6573" w:rsidRDefault="000865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6573" w:rsidRDefault="0008657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-3276,685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-3276,685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-3276,685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-3276,685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3533,68508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3533,68508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3533,68508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3533,68508</w:t>
            </w:r>
          </w:p>
        </w:tc>
      </w:tr>
    </w:tbl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№5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            Щигровского района Курской области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"26 " марта 2020 г. № 66-1.2-6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2020 году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                                                                                           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0"/>
        <w:gridCol w:w="5289"/>
        <w:gridCol w:w="1500"/>
      </w:tblGrid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3276,685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618,105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68,044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520,799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488,303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1 17 05000 00 0000 180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1 17 05050 10 0000 180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2658,580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2658,580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798,490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202,198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202,198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районов,городских округов с внутригородским делением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497,932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497,932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474,932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  <w:tr w:rsidR="00086573" w:rsidTr="0008657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</w:tbl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 26  » марта  2020 г.№ 66-1.2-6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2020 год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73"/>
        <w:gridCol w:w="765"/>
        <w:gridCol w:w="883"/>
        <w:gridCol w:w="1371"/>
        <w:gridCol w:w="850"/>
        <w:gridCol w:w="1337"/>
      </w:tblGrid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3533,68508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1201,939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227,5835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«Комплекс мер по профилактике правонарушений на территории Большезмеинского сельсовета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 на 2020-2022 годы»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784,49408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733,765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 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586,0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659,557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</w:tbl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Приложение 9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«26» марта 2020 г. № 66-1.2-6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2020 год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26"/>
        <w:gridCol w:w="701"/>
        <w:gridCol w:w="645"/>
        <w:gridCol w:w="654"/>
        <w:gridCol w:w="1411"/>
        <w:gridCol w:w="587"/>
        <w:gridCol w:w="1255"/>
      </w:tblGrid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3533,68508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 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1201,939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227,5835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784,49408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733,765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586,0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659,557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</w:t>
            </w:r>
            <w:r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086573" w:rsidTr="00086573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</w:tbl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  11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«26 »марта 2020 г.№ 66-1.2-6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62"/>
        <w:gridCol w:w="1521"/>
        <w:gridCol w:w="784"/>
        <w:gridCol w:w="1517"/>
        <w:gridCol w:w="195"/>
      </w:tblGrid>
      <w:tr w:rsidR="00086573" w:rsidTr="00086573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2020 год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3533,68508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«Комплекс мер по профилактике правонарушений на территории Большезмеинского сельсовета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«Организация и содержание мест </w:t>
            </w:r>
            <w:r>
              <w:rPr>
                <w:sz w:val="18"/>
                <w:szCs w:val="18"/>
              </w:rPr>
              <w:lastRenderedPageBreak/>
              <w:t>захоронения в Большезмеинском сельсовете » на 2020-2023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1427,24808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1427,24808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, ремонт и содержание автомобильных </w:t>
            </w:r>
            <w:r>
              <w:rPr>
                <w:sz w:val="18"/>
                <w:szCs w:val="18"/>
              </w:rPr>
              <w:lastRenderedPageBreak/>
              <w:t>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6573" w:rsidTr="00086573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6573" w:rsidRDefault="0008657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86573" w:rsidRDefault="00086573" w:rsidP="000865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86573" w:rsidRDefault="00BB6700" w:rsidP="00086573"/>
    <w:sectPr w:rsidR="00BB6700" w:rsidRPr="0008657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17701</TotalTime>
  <Pages>23</Pages>
  <Words>8159</Words>
  <Characters>46509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626</cp:revision>
  <cp:lastPrinted>2019-03-04T06:14:00Z</cp:lastPrinted>
  <dcterms:created xsi:type="dcterms:W3CDTF">2019-02-20T10:58:00Z</dcterms:created>
  <dcterms:modified xsi:type="dcterms:W3CDTF">2025-04-18T12:27:00Z</dcterms:modified>
</cp:coreProperties>
</file>