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9E" w:rsidRDefault="00002F9E" w:rsidP="00002F9E">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от«21» декабря 2021г. №4-1.2-7 Об оплате труда муниципальных служащих органов местного самоуправления Большезмеинского сельсовета Щигровского района Курской области, условиях премирования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от«21» декабря 2021г.                                                                             №4-1.2-7</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оплате труда муниципальных служащих органов местного самоуправления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 Щигровского района Курской области, условиях премирования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муниципального образования «Большезмеинский сельсовет», Собрание депутатов Большезмеинского сельсовета 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порядке оплаты труда муниципальных служащих органов местного самоуправления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Решение Собрания депутатов Большезмеинского сельсовета Щигровского района Курской области от 23 декабря 2016 года №6-19-6                                                            «Об утверждении Положения об оплате труда муниципальных служащих администрации 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вступает в силу с момента подписания.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Большезмеинского сельсовета                                Е.А.Гомзикова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 2021г. № 4-1.2-7</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порядке оплаты труда муниципальных служащих органов местного самоуправления Большезмеинского сельсовета</w:t>
      </w:r>
      <w:r>
        <w:rPr>
          <w:rFonts w:ascii="Tahoma" w:hAnsi="Tahoma" w:cs="Tahoma"/>
          <w:color w:val="000000"/>
          <w:sz w:val="18"/>
          <w:szCs w:val="18"/>
        </w:rPr>
        <w:t> </w:t>
      </w:r>
      <w:r>
        <w:rPr>
          <w:rStyle w:val="ab"/>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органов местного самоуправления Большезмеинского сельсовета 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1. Оплата труда муниципальных служащих органов местного самоуправления органов местного самоуправления Большезмеинского сельсовета</w:t>
      </w:r>
      <w:r>
        <w:rPr>
          <w:rFonts w:ascii="Tahoma" w:hAnsi="Tahoma" w:cs="Tahoma"/>
          <w:color w:val="000000"/>
          <w:sz w:val="18"/>
          <w:szCs w:val="18"/>
        </w:rPr>
        <w:t> </w:t>
      </w:r>
      <w:r>
        <w:rPr>
          <w:rStyle w:val="ab"/>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ежемесячным и иным дополнительным выплатам относятся: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ежемесячное денежное поощрение;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ежемесячная надбавка к должностному окладу за выслугу лет на муниципальной службе;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надбавка к должностному окладу за особые условия 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надбавка к должностному окладу за классный чин;</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премии;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единовременная выплата при предоставлении ежегодного основного оплачиваемого отпуска (далее - отпуск);</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материальная помощь;</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другие выплаты, предусмотренные законодательством Российской Федерации.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за классный чин – в размере 4 (четырех)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процентной надбавки к должностному окладу за выслугу лет муниципальной службы в размере 3 (трех)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единовременной выплаты при предоставлении ежегодного оплачиваемого отпуска и материальной помощи в размере 3(трех)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к должностному окладу за особые условия муниципальной службы в размере 12 (двенадцати)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ежемесячного денежного поощрения в размере установленным нормативно-правовым актом муниципального образования;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премии в размере 3 (трех) должностных окладах;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ежемесячной надбавки за работу со сведениями, составляющими государственную тайну - в размере 1 (одного)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1.4.Основанием для начисления дополнительных выплат муниципальным служащим является постановление (распоряжение)  представителя нанимателя (работодателя).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2. Должностной оклад и ежемесячное денежное поощрение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Индексация (увеличение) должностного оклада муниципального служащего осуществляется в соответствии с нормативно-правовыми актами Собрания депутатов.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3. Ежемесячные надбавки к должностному окладу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Ежемесячная надбавка к должностному окладу за особые условия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профессиональный уровень исполнения должностных обязанностей в соответствии с должностной инструкцией;</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сложность объекта муниципального управления;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компетентность при выполнении наиболее важных, сложных и ответственных работ, качество их выполнения;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качество и объем информации, требуемой для выполнения работы в сфере муниципального управления;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повышенная интенсивность и напряженность труда муниципального служащего.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 высшей группе должностей муниципальной службы в размере от 150  до 200 процентов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 главной группе должностей муниципальной службы в размере от 120 до 150 процентов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 ведущей группе должностей муниципальной службы в размере от 90 до 120 процентов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 старшей группе должностей муниципальной службы от 60 до 90 процентов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 младшей группе должностей муниципальной службы в размере до 60 процентов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Ежемесячная надбавка к должностному окладу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выслугу лет на муниципальной службе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530"/>
        <w:gridCol w:w="4485"/>
      </w:tblGrid>
      <w:tr w:rsidR="00002F9E" w:rsidTr="00002F9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При стаже муниципальной службы</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 к должностному окладу</w:t>
            </w:r>
          </w:p>
        </w:tc>
      </w:tr>
      <w:tr w:rsidR="00002F9E" w:rsidTr="00002F9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от 1 года до 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r w:rsidR="00002F9E" w:rsidTr="00002F9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от 5 лет до 10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15%</w:t>
            </w:r>
          </w:p>
        </w:tc>
      </w:tr>
      <w:tr w:rsidR="00002F9E" w:rsidTr="00002F9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от 10 лет до 15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свыше 15 лет</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bl>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Ежемесячная процентная надбавка к должностному окладу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работу со сведениями, составляющими государственную тайну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Ежемесячная надбавка к должностному окладу за классный чин</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классного чина муниципальной службы Курской области производится распоряжением Администрации Большезмеинского сельсовета 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5" w:history="1">
        <w:r>
          <w:rPr>
            <w:rStyle w:val="a7"/>
            <w:rFonts w:ascii="Tahoma" w:hAnsi="Tahoma" w:cs="Tahoma"/>
            <w:color w:val="33A6E3"/>
            <w:sz w:val="18"/>
            <w:szCs w:val="18"/>
          </w:rPr>
          <w:t>Положению</w:t>
        </w:r>
      </w:hyperlink>
      <w:r>
        <w:rPr>
          <w:rFonts w:ascii="Tahoma" w:hAnsi="Tahoma" w:cs="Tahoma"/>
          <w:color w:val="000000"/>
          <w:sz w:val="18"/>
          <w:szCs w:val="18"/>
        </w:rPr>
        <w:t>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Администрации Большезмеинского сельсовета Щигровского района Курской области персонально.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в зависимости от присвоенного классного чина надбавка за классный чин устанавливается в размере: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505"/>
        <w:gridCol w:w="1590"/>
        <w:gridCol w:w="1410"/>
      </w:tblGrid>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N п/п</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Классный чин</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Класс</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Размер надбавки, %</w:t>
            </w:r>
          </w:p>
        </w:tc>
      </w:tr>
      <w:tr w:rsidR="00002F9E" w:rsidTr="00002F9E">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Группа высших должностей</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Действительный 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r w:rsidR="00002F9E" w:rsidTr="00002F9E">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Группа главных должностей</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lastRenderedPageBreak/>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Муниципальный советник</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r w:rsidR="00002F9E" w:rsidTr="00002F9E">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Группа ведущих должностей</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Советник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r w:rsidR="00002F9E" w:rsidTr="00002F9E">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Группа старших должностей</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Референт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r w:rsidR="00002F9E" w:rsidTr="00002F9E">
        <w:trPr>
          <w:tblCellSpacing w:w="0" w:type="dxa"/>
        </w:trPr>
        <w:tc>
          <w:tcPr>
            <w:tcW w:w="90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Группа младших должностей</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20</w:t>
            </w:r>
          </w:p>
        </w:tc>
      </w:tr>
      <w:tr w:rsidR="00002F9E" w:rsidTr="00002F9E">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Секретарь муниципальной службы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10</w:t>
            </w:r>
          </w:p>
        </w:tc>
      </w:tr>
    </w:tbl>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Надбавка за классный чин учитывается во всех случаях исчисления среднемесячного денежного содержания муниципального служащего.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4. Дополнительные выплаты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Премирование по результатам работы: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25% должностного оклада.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Премии по результатам работы производятся в соответствии с Положением о премировании муниципальных служащих Администрации Большезмеинского сельсовета Щигровского района Курской области, установленным в приложении №2 к настоящему Положению.</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Конкретный размер премии устанавливается распоряжением Администрации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Материальная помощь</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материальной помощи муниципальным служащим производится: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размере одного  должностного оклада в течение календарного года (за исключением муниципальных служащих, находящихся  в отпуске по уходу за ребенком)</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размере  двух должностных  окладов  в связи с юбилейными датами: 50,55,60,65 лет по заявлению;</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размере  трех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выплате материальной помощи утверждается распоряжением Администрации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6" w:history="1">
        <w:r>
          <w:rPr>
            <w:rStyle w:val="a7"/>
            <w:rFonts w:ascii="Tahoma" w:hAnsi="Tahoma" w:cs="Tahoma"/>
            <w:color w:val="33A6E3"/>
            <w:sz w:val="18"/>
            <w:szCs w:val="18"/>
          </w:rPr>
          <w:t>статей 141</w:t>
        </w:r>
      </w:hyperlink>
      <w:r>
        <w:rPr>
          <w:rFonts w:ascii="Tahoma" w:hAnsi="Tahoma" w:cs="Tahoma"/>
          <w:color w:val="000000"/>
          <w:sz w:val="18"/>
          <w:szCs w:val="18"/>
        </w:rPr>
        <w:t> Трудового кодекса Российской Федерации и </w:t>
      </w:r>
      <w:hyperlink r:id="rId7" w:history="1">
        <w:r>
          <w:rPr>
            <w:rStyle w:val="a7"/>
            <w:rFonts w:ascii="Tahoma" w:hAnsi="Tahoma" w:cs="Tahoma"/>
            <w:color w:val="33A6E3"/>
            <w:sz w:val="18"/>
            <w:szCs w:val="18"/>
          </w:rPr>
          <w:t>1183</w:t>
        </w:r>
      </w:hyperlink>
      <w:r>
        <w:rPr>
          <w:rFonts w:ascii="Tahoma" w:hAnsi="Tahoma" w:cs="Tahoma"/>
          <w:color w:val="000000"/>
          <w:sz w:val="18"/>
          <w:szCs w:val="18"/>
        </w:rPr>
        <w:t> Гражданского кодекса Российской Федерации.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Единовременная выплата при предоставлении ежегодного оплачиваемого отпуска муниципальному служащему</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 и надбавки за классный чин  </w:t>
      </w:r>
      <w:r>
        <w:rPr>
          <w:rFonts w:ascii="Tahoma" w:hAnsi="Tahoma" w:cs="Tahoma"/>
          <w:color w:val="000000"/>
          <w:sz w:val="18"/>
          <w:szCs w:val="18"/>
        </w:rPr>
        <w:lastRenderedPageBreak/>
        <w:t>по его письменному заявлению по распоряжению Администрации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Администрации Большезмеинского сельсовета Щигровского района в пределах выделенных средств субвенций из областного бюджета.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единовременная выплата в размере двух должностных окладов производится ему в конце года по личному заявлению..</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Единовременное поощрение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безупречную и эффективную муниципальную службу применяются следующие виды поощрения и награждения муниципального служащего: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объявление благодарности;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награждение почетной грамотой с выплатой единовременного поощрения в размере одного минимального размера оплаты труда;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 должности на момент увольнения - 10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 инвалидности,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Муниципальным служащим производятся другие выплаты, предусмотренные действующим законодательством.</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5. Дополнительные гарантии муниципальным служащим</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Муниципальным служащим предоставляться право 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сохранение денежного содержания как за фактически отработанное время в период:</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прохождения курсов профессиональной переподготовки, повышения квалификации и стажировки;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нахождения в служебных командировках;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проведения служебной проверки;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выплату компенсации за неиспользованный ежегодный основной оплачиваемый отпуск и ежегодный дополнительный оплачиваемый отпуск;</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оплату за период временной нетрудоспособности;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оплату командировочных расходов;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оплату стоимости курсов профессиональной переподготовки, повышения квалификации и стажировки;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оплаты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труда муниципальных служащих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Размеры должностных окладов и ежемесячного</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денежного поощрения муниципальных служащих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w:t>
      </w:r>
      <w:r>
        <w:rPr>
          <w:rFonts w:ascii="Tahoma" w:hAnsi="Tahoma" w:cs="Tahoma"/>
          <w:color w:val="000000"/>
          <w:sz w:val="18"/>
          <w:szCs w:val="18"/>
        </w:rPr>
        <w:t> </w:t>
      </w:r>
      <w:r>
        <w:rPr>
          <w:rStyle w:val="ab"/>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5"/>
        <w:gridCol w:w="2340"/>
        <w:gridCol w:w="2700"/>
      </w:tblGrid>
      <w:tr w:rsidR="00002F9E" w:rsidTr="00002F9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Наименование должности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Должностной оклад</w:t>
            </w:r>
          </w:p>
          <w:p w:rsidR="00002F9E" w:rsidRDefault="00002F9E">
            <w:pPr>
              <w:pStyle w:val="aa"/>
              <w:spacing w:before="0" w:beforeAutospacing="0" w:after="0" w:afterAutospacing="0"/>
              <w:jc w:val="both"/>
              <w:rPr>
                <w:sz w:val="18"/>
                <w:szCs w:val="18"/>
              </w:rPr>
            </w:pPr>
            <w:r>
              <w:rPr>
                <w:rStyle w:val="ab"/>
                <w:sz w:val="18"/>
                <w:szCs w:val="18"/>
              </w:rPr>
              <w:t>(рублей в месяц)</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Размер ежемесячного денежного поощрения (должностных окладов)</w:t>
            </w:r>
          </w:p>
        </w:tc>
      </w:tr>
      <w:tr w:rsidR="00002F9E" w:rsidTr="00002F9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Заместитель главы</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r>
      <w:tr w:rsidR="00002F9E" w:rsidTr="00002F9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Начальник отдела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r>
      <w:tr w:rsidR="00002F9E" w:rsidTr="00002F9E">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sz w:val="18"/>
                <w:szCs w:val="18"/>
              </w:rPr>
              <w:t>Специалист 1 разряда</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02F9E" w:rsidRDefault="00002F9E">
            <w:pPr>
              <w:pStyle w:val="aa"/>
              <w:spacing w:before="0" w:beforeAutospacing="0" w:after="0" w:afterAutospacing="0"/>
              <w:jc w:val="both"/>
              <w:rPr>
                <w:sz w:val="18"/>
                <w:szCs w:val="18"/>
              </w:rPr>
            </w:pPr>
            <w:r>
              <w:rPr>
                <w:rStyle w:val="ab"/>
                <w:sz w:val="18"/>
                <w:szCs w:val="18"/>
              </w:rPr>
              <w:t> </w:t>
            </w:r>
          </w:p>
        </w:tc>
      </w:tr>
    </w:tbl>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оплаты</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труда муниципальных служащих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премировании (стимулировании) муниципальных служащих</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1.Положение о премировании (стимулировании) муниципальных служащих Администрации Большезмеинского сельсовета Щигровского района (далее - Положение) определяет порядок и условия выплаты муниципальным служащим  премии по результатам работы в Администрации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Размеры премий определяются исходя из конкретных результатов и показателей деятельности             муниципального служащего, экономического эффекта, достигнутого выполнением поставленных задач, планов, поручений и максимальными размерами не ограничиваются.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Премирование муниципальных служащих производится Главой  Большезмеинского сельсовета Щигровского района.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 В качестве расчетного периода для премирования принимается квартал и год</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максимальном размере  премия по результатам работы выплачивается при выполнении следующих условий:</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качественное, своевременное выполнение планов работы, постановлений, распоряжений и поручений главы  Большезмеинского сельсовета Щигровского района, приказов и поручений непосредственного руководителя;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квалифицированное рассмотрение заявлений, писем, жалоб от организаций и граждан в установленный срок;</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Премия по результатам службы за год выплачивается не позднее четвертого квартала текущего финансового года.</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Премии, предусмотренные настоящим Положением, включаются в средний заработок при исчислении его во всех случаях (для оплаты отпуска, назначения пенсий, пособий по временной нетрудоспособности).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Раздел 7.        Заключительные положения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F9E" w:rsidRDefault="00002F9E" w:rsidP="00002F9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002F9E" w:rsidRDefault="00BB6700" w:rsidP="00002F9E"/>
    <w:sectPr w:rsidR="00BB6700" w:rsidRPr="00002F9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851D4187A848E56320BD191EF2E7CC392EA0D5F9B69B1865399939DFCD47DDEBB40C0DC5A1F83999DC17637B4677011FFD801CB7BF25BJC3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851D4187A848E56320BD191EF2E7CC398E20E5B9A69B1865399939DFCD47DDEBB40C0DC5A1581949DC17637B4677011FFD801CB7BF25BJC3AG" TargetMode="External"/><Relationship Id="rId5" Type="http://schemas.openxmlformats.org/officeDocument/2006/relationships/hyperlink" Target="consultantplus://offline/ref=C0A9C9E800D7DD4CFC3EB969CCECA2CFA7ECA98240947B14914C565EE4FF6ED332E5257BE7B9F0561840513B61534ABCC349BC5E09E35F166C9F28j4sD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17672</TotalTime>
  <Pages>8</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586</cp:revision>
  <cp:lastPrinted>2019-03-04T06:14:00Z</cp:lastPrinted>
  <dcterms:created xsi:type="dcterms:W3CDTF">2019-02-20T10:58:00Z</dcterms:created>
  <dcterms:modified xsi:type="dcterms:W3CDTF">2025-04-18T11:58:00Z</dcterms:modified>
</cp:coreProperties>
</file>