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76" w:rsidRDefault="00BC7276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DE" w:rsidRPr="00BC7276" w:rsidRDefault="008212DE" w:rsidP="00BC727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72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8212DE" w:rsidRPr="00BC7276" w:rsidRDefault="00FA701E" w:rsidP="00BC72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7276">
        <w:rPr>
          <w:rFonts w:ascii="Times New Roman" w:hAnsi="Times New Roman" w:cs="Times New Roman"/>
          <w:b/>
          <w:sz w:val="40"/>
          <w:szCs w:val="40"/>
        </w:rPr>
        <w:t>БОЛЬШЕЗМЕИН</w:t>
      </w:r>
      <w:r w:rsidR="008212DE" w:rsidRPr="00BC7276">
        <w:rPr>
          <w:rFonts w:ascii="Times New Roman" w:hAnsi="Times New Roman" w:cs="Times New Roman"/>
          <w:b/>
          <w:sz w:val="40"/>
          <w:szCs w:val="40"/>
        </w:rPr>
        <w:t>СКОГО СЕЛЬСОВЕТА</w:t>
      </w:r>
    </w:p>
    <w:p w:rsidR="008212DE" w:rsidRPr="00BC7276" w:rsidRDefault="008212DE" w:rsidP="00BC727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C7276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8212DE" w:rsidRPr="00BC7276" w:rsidRDefault="008212DE" w:rsidP="008B4C4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BC7276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BC7276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43518C" w:rsidRPr="00BC7276" w:rsidRDefault="00BC7276" w:rsidP="00BC727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BC72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от 25 сентября</w:t>
      </w:r>
      <w:r w:rsidR="00FA701E" w:rsidRPr="00BC72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202</w:t>
      </w:r>
      <w:r w:rsidRPr="00BC72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4 </w:t>
      </w:r>
      <w:r w:rsidR="0056651F" w:rsidRPr="00BC72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г</w:t>
      </w:r>
      <w:r w:rsidRPr="00BC72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.</w:t>
      </w:r>
      <w:r w:rsidR="0056651F" w:rsidRPr="00BC72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№</w:t>
      </w:r>
      <w:r w:rsidR="008212DE" w:rsidRPr="00BC72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r w:rsidRPr="00BC72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50</w:t>
      </w:r>
    </w:p>
    <w:p w:rsidR="0056651F" w:rsidRPr="00BC7276" w:rsidRDefault="0056651F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518C" w:rsidRPr="00BC7276" w:rsidRDefault="00417A9B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О внесении изменений в постановление Администрации </w:t>
      </w:r>
      <w:proofErr w:type="spellStart"/>
      <w:r w:rsidR="00FA701E"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Большезмеин</w:t>
      </w:r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ского</w:t>
      </w:r>
      <w:proofErr w:type="spellEnd"/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сельсовета </w:t>
      </w:r>
      <w:proofErr w:type="spellStart"/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Щигро</w:t>
      </w:r>
      <w:r w:rsidR="00FA701E"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вского</w:t>
      </w:r>
      <w:proofErr w:type="spellEnd"/>
      <w:r w:rsidR="00FA701E"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района от 25.06.2020 № 50</w:t>
      </w:r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«</w:t>
      </w:r>
      <w:r w:rsidR="0043518C"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Об утверждении Порядка</w:t>
      </w:r>
    </w:p>
    <w:p w:rsidR="0043518C" w:rsidRPr="00BC7276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принятия решений о признании </w:t>
      </w:r>
      <w:proofErr w:type="gramStart"/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безнадежной</w:t>
      </w:r>
      <w:proofErr w:type="gramEnd"/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к</w:t>
      </w:r>
    </w:p>
    <w:p w:rsidR="0043518C" w:rsidRPr="00BC7276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взыс</w:t>
      </w:r>
      <w:r w:rsidR="009C3DED"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канию задолженности по платежам </w:t>
      </w:r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в  бюджет муниципального образования «</w:t>
      </w:r>
      <w:proofErr w:type="spellStart"/>
      <w:r w:rsidR="00FA701E"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Большезмеин</w:t>
      </w:r>
      <w:r w:rsidR="00343813"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ский</w:t>
      </w:r>
      <w:proofErr w:type="spellEnd"/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сельсовет» </w:t>
      </w:r>
      <w:proofErr w:type="spellStart"/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Щигровского</w:t>
      </w:r>
      <w:proofErr w:type="spellEnd"/>
      <w:r w:rsidRPr="00BC72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района</w:t>
      </w:r>
    </w:p>
    <w:p w:rsidR="009C3DED" w:rsidRPr="00BC7276" w:rsidRDefault="009C3DED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43813" w:rsidRPr="00BC7276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В соответствии с Бюджетным кодексом РФ, Уставом муниципального образования «</w:t>
      </w:r>
      <w:proofErr w:type="spellStart"/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Большезмеин</w:t>
      </w:r>
      <w:r w:rsidR="00343813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ский</w:t>
      </w:r>
      <w:proofErr w:type="spellEnd"/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="006A2A88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814D4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</w:t>
      </w:r>
      <w:r w:rsid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Большезмеин</w:t>
      </w:r>
      <w:r w:rsidR="00343813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</w:t>
      </w:r>
      <w:proofErr w:type="spellEnd"/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</w:t>
      </w:r>
    </w:p>
    <w:p w:rsidR="009C3DED" w:rsidRPr="00BC7276" w:rsidRDefault="009814D4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постановляет</w:t>
      </w:r>
      <w:r w:rsidR="009C3DED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9C3DED" w:rsidRPr="00BC7276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BC7276" w:rsidRDefault="009814D4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Внести </w:t>
      </w:r>
      <w:proofErr w:type="gramStart"/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9C3DED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Порядок принятия решений о признании безнадежной к взысканию задолженности по платежам в  бюджет</w:t>
      </w:r>
      <w:proofErr w:type="gramEnd"/>
      <w:r w:rsidR="009C3DED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Большезмеин</w:t>
      </w:r>
      <w:r w:rsidR="00343813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ский</w:t>
      </w:r>
      <w:proofErr w:type="spellEnd"/>
      <w:r w:rsidR="009C3DED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="009C3DED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="009C3DED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Большезмеин</w:t>
      </w: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</w:t>
      </w:r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</w:t>
      </w:r>
      <w:proofErr w:type="spellEnd"/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25</w:t>
      </w:r>
      <w:r w:rsidR="007A3932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.06.2020г</w:t>
      </w:r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№ 50</w:t>
      </w:r>
      <w:r w:rsidR="007A3932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bookmarkStart w:id="0" w:name="_GoBack"/>
      <w:bookmarkEnd w:id="0"/>
      <w:r w:rsidR="007A3932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ледующие изменения и дополнения:</w:t>
      </w:r>
    </w:p>
    <w:p w:rsidR="009814D4" w:rsidRPr="00BC7276" w:rsidRDefault="00D70532" w:rsidP="00D70532">
      <w:pPr>
        <w:pStyle w:val="a9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Пункт 3 Порядка изложить в новой редакции:</w:t>
      </w:r>
    </w:p>
    <w:p w:rsidR="00450374" w:rsidRPr="00BC7276" w:rsidRDefault="00D70532" w:rsidP="0045037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«3.</w:t>
      </w:r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Платежи в бюджет муниципального образования «</w:t>
      </w:r>
      <w:proofErr w:type="spellStart"/>
      <w:r w:rsidR="00FA701E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Большезмеин</w:t>
      </w:r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района, не уплаченные в установленный срок, главным администратором доходов по которым является Администрация </w:t>
      </w:r>
      <w:proofErr w:type="spellStart"/>
      <w:r w:rsidR="00FA701E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Большезмеин</w:t>
      </w:r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сельсовета,         (далее – задолженность по платежам в бюджет муниципального образования «</w:t>
      </w:r>
      <w:proofErr w:type="spellStart"/>
      <w:r w:rsidR="00FA701E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Большезмеин</w:t>
      </w:r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ский</w:t>
      </w:r>
      <w:proofErr w:type="spellEnd"/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района) признаются </w:t>
      </w:r>
      <w:r w:rsidR="00450374" w:rsidRPr="00BC7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безнадежными к взысканию в случаях, предусмотренных   статьей 47.2 Бюджетного кодекса Российской Федерации:</w:t>
      </w:r>
    </w:p>
    <w:p w:rsidR="00DE3BE8" w:rsidRPr="00BC7276" w:rsidRDefault="00DE3BE8" w:rsidP="00DE3BE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C7276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E3BE8" w:rsidRPr="00BC7276" w:rsidRDefault="00DE3BE8" w:rsidP="00DE3BE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C7276">
        <w:rPr>
          <w:rFonts w:ascii="Times New Roman" w:hAnsi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BC7276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законом</w:t>
        </w:r>
      </w:hyperlink>
      <w:r w:rsidRPr="00BC7276">
        <w:rPr>
          <w:rFonts w:ascii="Times New Roman" w:hAnsi="Times New Roman"/>
          <w:sz w:val="28"/>
          <w:szCs w:val="28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BC7276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BC7276">
        <w:rPr>
          <w:rFonts w:ascii="Times New Roman" w:hAnsi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DE3BE8" w:rsidRPr="00BC7276" w:rsidRDefault="00DE3BE8" w:rsidP="00DE3BE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C7276">
        <w:rPr>
          <w:rFonts w:ascii="Times New Roman" w:hAnsi="Times New Roman"/>
          <w:sz w:val="28"/>
          <w:szCs w:val="28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E3BE8" w:rsidRPr="00BC7276" w:rsidRDefault="00DE3BE8" w:rsidP="00DE3BE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C7276">
        <w:rPr>
          <w:rFonts w:ascii="Times New Roman" w:hAnsi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E3BE8" w:rsidRPr="00BC7276" w:rsidRDefault="00DE3BE8" w:rsidP="00DE3BE8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276">
        <w:rPr>
          <w:rFonts w:ascii="Times New Roman" w:hAnsi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Pr="00BC7276">
          <w:rPr>
            <w:rFonts w:ascii="Times New Roman" w:hAnsi="Times New Roman"/>
            <w:color w:val="1A0DAB"/>
            <w:sz w:val="28"/>
            <w:szCs w:val="28"/>
            <w:u w:val="single"/>
          </w:rPr>
          <w:t>пунктом 3</w:t>
        </w:r>
      </w:hyperlink>
      <w:r w:rsidRPr="00BC7276">
        <w:rPr>
          <w:rFonts w:ascii="Times New Roman" w:hAnsi="Times New Roman"/>
          <w:sz w:val="28"/>
          <w:szCs w:val="28"/>
        </w:rPr>
        <w:t> или </w:t>
      </w:r>
      <w:hyperlink r:id="rId8" w:anchor="dst900" w:history="1">
        <w:r w:rsidRPr="00BC7276">
          <w:rPr>
            <w:rFonts w:ascii="Times New Roman" w:hAnsi="Times New Roman"/>
            <w:color w:val="1A0DAB"/>
            <w:sz w:val="28"/>
            <w:szCs w:val="28"/>
            <w:u w:val="single"/>
          </w:rPr>
          <w:t>4 части 1 статьи 46</w:t>
        </w:r>
      </w:hyperlink>
      <w:r w:rsidRPr="00BC7276">
        <w:rPr>
          <w:rFonts w:ascii="Times New Roman" w:hAnsi="Times New Roman"/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BC7276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Pr="00BC7276">
        <w:rPr>
          <w:rFonts w:ascii="Times New Roman" w:hAnsi="Times New Roman"/>
          <w:sz w:val="28"/>
          <w:szCs w:val="28"/>
        </w:rPr>
        <w:t> Российской Федерации о несостоятельности (банкротстве) для возбуждения производства</w:t>
      </w:r>
      <w:proofErr w:type="gramEnd"/>
      <w:r w:rsidRPr="00BC7276">
        <w:rPr>
          <w:rFonts w:ascii="Times New Roman" w:hAnsi="Times New Roman"/>
          <w:sz w:val="28"/>
          <w:szCs w:val="28"/>
        </w:rPr>
        <w:t xml:space="preserve"> по делу о банкротстве, прошло более пяти лет;</w:t>
      </w:r>
    </w:p>
    <w:p w:rsidR="00DE3BE8" w:rsidRPr="00BC7276" w:rsidRDefault="00DE3BE8" w:rsidP="00DE3BE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C7276">
        <w:rPr>
          <w:rFonts w:ascii="Times New Roman" w:hAnsi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E3BE8" w:rsidRPr="00BC7276" w:rsidRDefault="00DE3BE8" w:rsidP="00DE3BE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C7276">
        <w:rPr>
          <w:rFonts w:ascii="Times New Roman" w:hAnsi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C7276">
        <w:rPr>
          <w:rFonts w:ascii="Times New Roman" w:hAnsi="Times New Roman"/>
          <w:sz w:val="28"/>
          <w:szCs w:val="28"/>
        </w:rPr>
        <w:t>наличия</w:t>
      </w:r>
      <w:proofErr w:type="gramEnd"/>
      <w:r w:rsidRPr="00BC7276">
        <w:rPr>
          <w:rFonts w:ascii="Times New Roman" w:hAnsi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BC7276">
          <w:rPr>
            <w:rFonts w:ascii="Times New Roman" w:hAnsi="Times New Roman"/>
            <w:color w:val="1A0DAB"/>
            <w:sz w:val="28"/>
            <w:szCs w:val="28"/>
            <w:u w:val="single"/>
          </w:rPr>
          <w:t>пунктом 3</w:t>
        </w:r>
      </w:hyperlink>
      <w:r w:rsidRPr="00BC7276">
        <w:rPr>
          <w:rFonts w:ascii="Times New Roman" w:hAnsi="Times New Roman"/>
          <w:sz w:val="28"/>
          <w:szCs w:val="28"/>
        </w:rPr>
        <w:t> или </w:t>
      </w:r>
      <w:hyperlink r:id="rId11" w:anchor="dst100349" w:history="1">
        <w:r w:rsidRPr="00BC7276">
          <w:rPr>
            <w:rFonts w:ascii="Times New Roman" w:hAnsi="Times New Roman"/>
            <w:color w:val="1A0DAB"/>
            <w:sz w:val="28"/>
            <w:szCs w:val="28"/>
            <w:u w:val="single"/>
          </w:rPr>
          <w:t>4 части 1 статьи 46</w:t>
        </w:r>
      </w:hyperlink>
      <w:r w:rsidRPr="00BC7276">
        <w:rPr>
          <w:rFonts w:ascii="Times New Roman" w:hAnsi="Times New Roman"/>
          <w:sz w:val="28"/>
          <w:szCs w:val="28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</w:t>
      </w:r>
      <w:r w:rsidRPr="00BC7276">
        <w:rPr>
          <w:rFonts w:ascii="Times New Roman" w:hAnsi="Times New Roman"/>
          <w:sz w:val="28"/>
          <w:szCs w:val="28"/>
        </w:rPr>
        <w:lastRenderedPageBreak/>
        <w:t xml:space="preserve">предусмотренных законодательством Российской Федерации. </w:t>
      </w:r>
      <w:proofErr w:type="gramStart"/>
      <w:r w:rsidRPr="00BC7276">
        <w:rPr>
          <w:rFonts w:ascii="Times New Roman" w:hAnsi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Pr="00BC7276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законом</w:t>
        </w:r>
      </w:hyperlink>
      <w:r w:rsidRPr="00BC7276">
        <w:rPr>
          <w:rFonts w:ascii="Times New Roman" w:hAnsi="Times New Roman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E3BE8" w:rsidRPr="00BC7276" w:rsidRDefault="001B6DF1" w:rsidP="00DE3BE8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C7276">
        <w:rPr>
          <w:rFonts w:ascii="Times New Roman" w:hAnsi="Times New Roman" w:cs="Times New Roman"/>
          <w:color w:val="212121"/>
          <w:sz w:val="28"/>
          <w:szCs w:val="28"/>
        </w:rPr>
        <w:t>6.</w:t>
      </w:r>
      <w:r w:rsidR="00DE3BE8" w:rsidRPr="00BC7276">
        <w:rPr>
          <w:rFonts w:ascii="Times New Roman" w:hAnsi="Times New Roman" w:cs="Times New Roman"/>
          <w:sz w:val="28"/>
          <w:szCs w:val="28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102910" w:history="1">
        <w:r w:rsidR="00DE3BE8" w:rsidRPr="00BC7276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Кодексом</w:t>
        </w:r>
      </w:hyperlink>
      <w:r w:rsidR="00DE3BE8" w:rsidRPr="00BC7276">
        <w:rPr>
          <w:rFonts w:ascii="Times New Roman" w:hAnsi="Times New Roman" w:cs="Times New Roman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="00DE3BE8" w:rsidRPr="00BC7276">
        <w:rPr>
          <w:rFonts w:ascii="Times New Roman" w:hAnsi="Times New Roman" w:cs="Times New Roman"/>
          <w:sz w:val="28"/>
          <w:szCs w:val="28"/>
        </w:rPr>
        <w:t>.</w:t>
      </w:r>
      <w:r w:rsidRPr="00BC727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3DED" w:rsidRPr="00BC7276" w:rsidRDefault="005D156E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C3DED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="009C3DED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="009C3DED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данного решения оставляю за собой.</w:t>
      </w:r>
    </w:p>
    <w:p w:rsidR="005D156E" w:rsidRPr="00BC7276" w:rsidRDefault="005D156E" w:rsidP="005D15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3. Настоящее постановление вступает в силу с мом</w:t>
      </w:r>
      <w:r w:rsid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ента официального обнародования.</w:t>
      </w:r>
    </w:p>
    <w:p w:rsid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C7276" w:rsidRPr="00BC7276" w:rsidRDefault="00BC7276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D156E" w:rsidRPr="00BC7276" w:rsidRDefault="009C3DED" w:rsidP="005D15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Большезмеин</w:t>
      </w:r>
      <w:r w:rsidR="00343813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</w:t>
      </w:r>
      <w:proofErr w:type="spellEnd"/>
      <w:r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</w:t>
      </w:r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ьсовета               </w:t>
      </w:r>
      <w:r w:rsid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</w:t>
      </w:r>
      <w:r w:rsidR="00FA701E" w:rsidRPr="00BC72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А.В. Костин</w:t>
      </w:r>
    </w:p>
    <w:p w:rsidR="008B4C4A" w:rsidRPr="00BC7276" w:rsidRDefault="008B4C4A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8B4C4A" w:rsidRPr="00BC7276" w:rsidRDefault="008B4C4A" w:rsidP="0043518C">
      <w:pPr>
        <w:pStyle w:val="ConsPlusNormal"/>
        <w:ind w:right="-57"/>
        <w:jc w:val="right"/>
        <w:rPr>
          <w:rFonts w:ascii="Times New Roman" w:hAnsi="Times New Roman" w:cs="Times New Roman"/>
          <w:sz w:val="24"/>
          <w:szCs w:val="24"/>
        </w:rPr>
      </w:pPr>
    </w:p>
    <w:sectPr w:rsidR="008B4C4A" w:rsidRPr="00BC7276" w:rsidSect="008B4C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multilevel"/>
    <w:tmpl w:val="82D2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C3"/>
    <w:rsid w:val="001B6DF1"/>
    <w:rsid w:val="001C15C3"/>
    <w:rsid w:val="002D763A"/>
    <w:rsid w:val="003329AA"/>
    <w:rsid w:val="00343813"/>
    <w:rsid w:val="00417A9B"/>
    <w:rsid w:val="0043518C"/>
    <w:rsid w:val="00450374"/>
    <w:rsid w:val="0056651F"/>
    <w:rsid w:val="005D156E"/>
    <w:rsid w:val="005F0DC6"/>
    <w:rsid w:val="006968AF"/>
    <w:rsid w:val="006A2A88"/>
    <w:rsid w:val="007A3932"/>
    <w:rsid w:val="008212DE"/>
    <w:rsid w:val="0086498C"/>
    <w:rsid w:val="008B4C4A"/>
    <w:rsid w:val="009814D4"/>
    <w:rsid w:val="009C3DED"/>
    <w:rsid w:val="00A27234"/>
    <w:rsid w:val="00A51EA2"/>
    <w:rsid w:val="00AA336B"/>
    <w:rsid w:val="00B83D7B"/>
    <w:rsid w:val="00BC7276"/>
    <w:rsid w:val="00C42C88"/>
    <w:rsid w:val="00D12DCC"/>
    <w:rsid w:val="00D70532"/>
    <w:rsid w:val="00DE0BC9"/>
    <w:rsid w:val="00DE3BE8"/>
    <w:rsid w:val="00ED363F"/>
    <w:rsid w:val="00F8314D"/>
    <w:rsid w:val="00FA701E"/>
    <w:rsid w:val="00FB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hyperlink" Target="https://www.consultant.ru/document/cons_doc_LAW_483024/b9c836aa8e02baac0a6fe93887cc9a9cc3a6ae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</cp:lastModifiedBy>
  <cp:revision>2</cp:revision>
  <cp:lastPrinted>2020-06-23T05:55:00Z</cp:lastPrinted>
  <dcterms:created xsi:type="dcterms:W3CDTF">2024-09-25T08:37:00Z</dcterms:created>
  <dcterms:modified xsi:type="dcterms:W3CDTF">2024-09-25T08:37:00Z</dcterms:modified>
</cp:coreProperties>
</file>