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C8" w:rsidRDefault="00FB0DC8" w:rsidP="00FB0DC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15 ноября 2021 года № 72 О мерах по обеспечению безопасности населения на водных объектах Большезмеинского сельсовета в осенне-зимний период 2021-2022 гг.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15 ноября 2021 года        № 72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мерах по обеспечению безопасности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населения на водных объектах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осенне-зимний период 2021-2022 гг.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с распоряжением Администрации Курской области от 03.08.2021 года №443-ра «О мерах по обеспечению безопасности населения на водных объектах Курской области в осенне-зимний период 2021-2022 гг.», в целях обеспечения безопасности населения Большезмеинского сельсовета  в осенне-зимний период 2021-2022 гг. и в связи с предстоящим началом ледостава и подледного лова, Администрация Большезмеинского сельсовета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 Постановляет: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Обеспечить проведение широкой информационной компании среди различных категорий граждан населения, направленной на предотвращение гибели людей на водных объектах Большезмеинского сельсовета  в осенне-зимний период 2021-2022 гг..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Утвердить план мероприятий по безопасности людей на водных объектах Большезмеинского сельсовета на период 2021-2022 гг.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Организовать проведение рейдов (патрулирований) в местах массового выхода людей на лед в осенне-зимний период 2021-2022 гг., в пределах предоставленных полномочий усилить контроль за обеспечением безопасности населения на водных объектах Большезмеинского сельсовета.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1.4.Взять на контроль места выхода людей на лед (неорганизованные переправы и места подледного лова).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Рекомендовать   руководству МКОУ «Никольская СОШ» Большезмеинский филиал ( заведующий Егоров А.А.):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Обеспечить на уроках ОБЖ, классных часах, изучение с учащимися правил поведения на воде в осенне-зимний период.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Усилить контроль за обеспечением безопасности учащихся на водных объектах в осенне-зимний период.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данного постановления оставляю за собой.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подписания.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                    Л.П.Степанова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«15» ноября 2021 года № 72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План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мероприятий по обеспечения безопасности людей на водных объектах в Большезмеинском сельсовете на 2022 год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2"/>
        <w:gridCol w:w="210"/>
        <w:gridCol w:w="2409"/>
        <w:gridCol w:w="263"/>
        <w:gridCol w:w="1874"/>
        <w:gridCol w:w="355"/>
        <w:gridCol w:w="2047"/>
        <w:gridCol w:w="399"/>
      </w:tblGrid>
      <w:tr w:rsidR="00FB0DC8" w:rsidTr="00FB0DC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п/п</w:t>
            </w:r>
          </w:p>
        </w:tc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Содержание мероприятий</w:t>
            </w:r>
          </w:p>
        </w:tc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Срок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исполнения</w:t>
            </w:r>
          </w:p>
        </w:tc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Ответственные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исполнители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B0DC8" w:rsidTr="00FB0DC8">
        <w:trPr>
          <w:tblCellSpacing w:w="0" w:type="dxa"/>
        </w:trPr>
        <w:tc>
          <w:tcPr>
            <w:tcW w:w="141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I. Нормативные правовые и планирующие документы, разрабатываемые в целях реализации мероприятий по обеспечению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безопасности людей на водных объектах Щигровского района Курской области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B0DC8" w:rsidTr="00FB0DC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муниципального плана мероприятий по обеспечению безопасности людей на водных объектах на 2022 год</w:t>
            </w:r>
          </w:p>
        </w:tc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</w:t>
            </w:r>
          </w:p>
        </w:tc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B0DC8" w:rsidTr="00FB0DC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постановления о мерах по обеспечению безопасности людей на водных объектах в весенне-летний период 2022 года</w:t>
            </w:r>
          </w:p>
        </w:tc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B0DC8" w:rsidTr="00FB0DC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постановления о мерах по обеспечению безопасности людей на водных объектах в осенне-зимний период 2022-2023 годов</w:t>
            </w:r>
          </w:p>
        </w:tc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Август-сентябрь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B0DC8" w:rsidTr="00FB0DC8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нормативной правовой базы в сфере обеспечения безопасности людей на водных объектах</w:t>
            </w:r>
          </w:p>
        </w:tc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B0DC8" w:rsidTr="00FB0DC8">
        <w:trPr>
          <w:tblCellSpacing w:w="0" w:type="dxa"/>
        </w:trPr>
        <w:tc>
          <w:tcPr>
            <w:tcW w:w="147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II. Профилактическая работа среди населения в целях предупреждения аварийности маломерных судов, снижения гибели и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травматизма людей на водных объектах Большезмеинского сельсовета</w:t>
            </w:r>
          </w:p>
        </w:tc>
      </w:tr>
      <w:tr w:rsidR="00FB0DC8" w:rsidTr="00FB0DC8">
        <w:trPr>
          <w:tblCellSpacing w:w="0" w:type="dxa"/>
        </w:trPr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населения в средствах массовой информации о соблюдении мер безопасности на водных объектах в период ледостава, ледохода, весеннего половодья и купального сезона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- март, ноябрь - декабрь,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- октябрь 2022 г.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и другие водопользователи</w:t>
            </w:r>
          </w:p>
        </w:tc>
      </w:tr>
      <w:tr w:rsidR="00FB0DC8" w:rsidTr="00FB0DC8">
        <w:trPr>
          <w:tblCellSpacing w:w="0" w:type="dxa"/>
        </w:trPr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информирования учащихся и их родителей (представителей), в том числе с применением дистанционных </w:t>
            </w:r>
            <w:r>
              <w:rPr>
                <w:sz w:val="18"/>
                <w:szCs w:val="18"/>
              </w:rPr>
              <w:lastRenderedPageBreak/>
              <w:t>технологий, о необходимости соблюдения мер безопасности при нахождении на водном объекте, недопустимости нахождения несовершеннолетних на водных объектах без сопровождения взрослых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Апрель - сентябрь, ноябрь - декабрь 2022 г.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школы</w:t>
            </w:r>
          </w:p>
        </w:tc>
      </w:tr>
      <w:tr w:rsidR="00FB0DC8" w:rsidTr="00FB0DC8">
        <w:trPr>
          <w:tblCellSpacing w:w="0" w:type="dxa"/>
        </w:trPr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обучения правилам поведения на воде в рамках учебной программы курса «Основы безопасности жизнедеятельности», при проведении внеклассных мероприятий, а также в период летней оздоровительной кампании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 - апрель, июнь - август 2022 г.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школы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</w:tc>
      </w:tr>
      <w:tr w:rsidR="00FB0DC8" w:rsidTr="00FB0DC8">
        <w:trPr>
          <w:tblCellSpacing w:w="0" w:type="dxa"/>
        </w:trPr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проведении месячника безопасности людей на водных объектах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школы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</w:tc>
      </w:tr>
      <w:tr w:rsidR="00FB0DC8" w:rsidTr="00FB0DC8">
        <w:trPr>
          <w:tblCellSpacing w:w="0" w:type="dxa"/>
        </w:trPr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профилактических мероприятий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 - август 2022 г.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школы</w:t>
            </w:r>
          </w:p>
        </w:tc>
      </w:tr>
      <w:tr w:rsidR="00FB0DC8" w:rsidTr="00FB0DC8">
        <w:trPr>
          <w:tblCellSpacing w:w="0" w:type="dxa"/>
        </w:trPr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месячника безопасности людей на водных объектах в осенне-зимний период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 - декабрь 2022 г.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школы (по согласованию)</w:t>
            </w:r>
          </w:p>
        </w:tc>
      </w:tr>
      <w:tr w:rsidR="00FB0DC8" w:rsidTr="00FB0DC8">
        <w:trPr>
          <w:tblCellSpacing w:w="0" w:type="dxa"/>
        </w:trPr>
        <w:tc>
          <w:tcPr>
            <w:tcW w:w="147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III. Организация и осуществление взаимодействия в области обеспечения безопасности людей на водных объектах с органами государственного надзора, органами местного самоуправления, общественными организациями и водопользователями,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осуществляющими деятельность на водных объектах Щигровского района Курской области</w:t>
            </w:r>
          </w:p>
        </w:tc>
      </w:tr>
      <w:tr w:rsidR="00FB0DC8" w:rsidTr="00FB0DC8">
        <w:trPr>
          <w:tblCellSpacing w:w="0" w:type="dxa"/>
        </w:trPr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Совместные рейды и патрулирования по водным объектам в целях обеспечения охраны общественного порядка и безопасности, выявления правонарушений в пределах предоставленных полномочий в период ледостава и в навигационный период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- март апрель - октябрь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МВД, ОНД и ПР (по согласованию)</w:t>
            </w:r>
          </w:p>
        </w:tc>
      </w:tr>
      <w:tr w:rsidR="00FB0DC8" w:rsidTr="00FB0DC8">
        <w:trPr>
          <w:tblCellSpacing w:w="0" w:type="dxa"/>
        </w:trPr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охраны общественного порядка, выявление и пресечение правонарушений в местах организованного массового отдыха людей на водных объектах (пляжах) в пределах предоставленных полномочий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- август 2022 г.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МВД, ОНД и ПР (по согласованию)</w:t>
            </w:r>
          </w:p>
        </w:tc>
      </w:tr>
      <w:tr w:rsidR="00FB0DC8" w:rsidTr="00FB0DC8">
        <w:trPr>
          <w:tblCellSpacing w:w="0" w:type="dxa"/>
        </w:trPr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Планирование работы административных комиссий по рассмотрению нарушений Правил охраны жизни людей на водных объектах и применению административных санкций в соответствии со статьей 66.5 Закона Курской области от 4 января 2003 года № 1-ЗКО «Об административных правонарушениях в Курской области»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МВД, ОНД и ПР (по согласованию)</w:t>
            </w:r>
          </w:p>
        </w:tc>
      </w:tr>
      <w:tr w:rsidR="00FB0DC8" w:rsidTr="00FB0DC8">
        <w:trPr>
          <w:tblCellSpacing w:w="0" w:type="dxa"/>
        </w:trPr>
        <w:tc>
          <w:tcPr>
            <w:tcW w:w="147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IV. Плановые мероприятия по обеспечению безопасности людей на водных объектах,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осуществляемые в течение года.</w:t>
            </w:r>
          </w:p>
        </w:tc>
      </w:tr>
      <w:tr w:rsidR="00FB0DC8" w:rsidTr="00FB0DC8">
        <w:trPr>
          <w:tblCellSpacing w:w="0" w:type="dxa"/>
        </w:trPr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Выявление и учет наиболее опасных мест купания на водных объектах, организация в таких местах общественных </w:t>
            </w:r>
            <w:r>
              <w:rPr>
                <w:sz w:val="18"/>
                <w:szCs w:val="18"/>
              </w:rPr>
              <w:lastRenderedPageBreak/>
              <w:t>спасательных постов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течение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МВД, ОНД и ПР (по согласованию),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B0DC8" w:rsidTr="00FB0DC8">
        <w:trPr>
          <w:tblCellSpacing w:w="0" w:type="dxa"/>
        </w:trPr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знаков безопасности на водных объектах и контроль за их состоянием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B0DC8" w:rsidTr="00FB0DC8">
        <w:trPr>
          <w:tblCellSpacing w:w="0" w:type="dxa"/>
        </w:trPr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 мест несанкционированного купания населения на водных объектах в весенне-летний период и выхода населения на лед в зимний период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B0DC8" w:rsidTr="00FB0DC8">
        <w:trPr>
          <w:tblCellSpacing w:w="0" w:type="dxa"/>
        </w:trPr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ледовой обстановки и проведение профилактических мероприятий, направленных на предотвращение выхода людей на тонкий и неокрепший лед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- март, ноябрь - декабрь 2022 г.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школы,МВД, ОНД и ПР (по согласованию)</w:t>
            </w:r>
          </w:p>
        </w:tc>
      </w:tr>
      <w:tr w:rsidR="00FB0DC8" w:rsidTr="00FB0DC8">
        <w:trPr>
          <w:tblCellSpacing w:w="0" w:type="dxa"/>
        </w:trPr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уголков в образовательных организациях, пропагандирующих правила поведения и меры безопасности детей на воде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школы</w:t>
            </w:r>
          </w:p>
        </w:tc>
      </w:tr>
      <w:tr w:rsidR="00FB0DC8" w:rsidTr="00FB0DC8">
        <w:trPr>
          <w:tblCellSpacing w:w="0" w:type="dxa"/>
        </w:trPr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с многодетными семьями и семьями, входящими в «группу риска», по профилактике детской безнадзорности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школы</w:t>
            </w:r>
          </w:p>
          <w:p w:rsidR="00FB0DC8" w:rsidRDefault="00FB0D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МВД (по согласованию)</w:t>
            </w:r>
          </w:p>
        </w:tc>
      </w:tr>
      <w:tr w:rsidR="00FB0DC8" w:rsidTr="00FB0DC8">
        <w:trPr>
          <w:tblCellSpacing w:w="0" w:type="dxa"/>
        </w:trPr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DC8" w:rsidRDefault="00FB0DC8">
            <w:pPr>
              <w:spacing w:line="0" w:lineRule="atLeast"/>
            </w:pPr>
            <w:r>
              <w:t> 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DC8" w:rsidRDefault="00FB0DC8">
            <w:pPr>
              <w:spacing w:line="0" w:lineRule="atLeast"/>
            </w:pPr>
            <w:r>
              <w:t> 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DC8" w:rsidRDefault="00FB0DC8">
            <w:pPr>
              <w:spacing w:line="0" w:lineRule="atLeast"/>
            </w:pPr>
            <w: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DC8" w:rsidRDefault="00FB0DC8">
            <w:pPr>
              <w:spacing w:line="0" w:lineRule="atLeast"/>
            </w:pPr>
            <w: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DC8" w:rsidRDefault="00FB0DC8">
            <w:pPr>
              <w:spacing w:line="0" w:lineRule="atLeast"/>
            </w:pPr>
            <w: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DC8" w:rsidRDefault="00FB0DC8">
            <w:pPr>
              <w:spacing w:line="0" w:lineRule="atLeast"/>
            </w:pPr>
            <w: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DC8" w:rsidRDefault="00FB0DC8">
            <w:pPr>
              <w:spacing w:line="0" w:lineRule="atLeast"/>
            </w:pPr>
            <w: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DC8" w:rsidRDefault="00FB0DC8">
            <w:pPr>
              <w:spacing w:line="0" w:lineRule="atLeast"/>
            </w:pPr>
            <w:r>
              <w:t> </w:t>
            </w:r>
          </w:p>
        </w:tc>
      </w:tr>
    </w:tbl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B0DC8" w:rsidRDefault="00FB0DC8" w:rsidP="00FB0D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B0DC8" w:rsidRDefault="00BB6700" w:rsidP="00FB0DC8"/>
    <w:sectPr w:rsidR="00BB6700" w:rsidRPr="00FB0DC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18959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861</cp:revision>
  <cp:lastPrinted>2019-03-04T06:14:00Z</cp:lastPrinted>
  <dcterms:created xsi:type="dcterms:W3CDTF">2019-02-20T10:58:00Z</dcterms:created>
  <dcterms:modified xsi:type="dcterms:W3CDTF">2025-04-19T09:25:00Z</dcterms:modified>
</cp:coreProperties>
</file>