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B43BFF" w:rsidTr="00B43BF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B43BFF" w:rsidRDefault="00B43BF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B43BFF" w:rsidRDefault="00B43BFF" w:rsidP="00B43BF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25 апреля 2022 года № 43 Об утверждении Порядка ведения реестра муниципальных служащих в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25 апреля  2022 года   № 43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Об утверждении Порядка ведения реестра муниципальных служащих в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31 Федерального закона </w:t>
      </w:r>
      <w:hyperlink r:id="rId5" w:tgtFrame="_blank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от 02.03.2007 № 25-ФЗ</w:t>
        </w:r>
      </w:hyperlink>
      <w:r>
        <w:rPr>
          <w:rFonts w:ascii="Tahoma" w:hAnsi="Tahoma" w:cs="Tahoma"/>
          <w:color w:val="000000"/>
          <w:sz w:val="18"/>
          <w:szCs w:val="18"/>
        </w:rPr>
        <w:t> </w:t>
      </w:r>
      <w:hyperlink r:id="rId6" w:tgtFrame="_blank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«О муниципальной службе в Российской Федерации»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  области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остановляет: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Утвердить прилагаемые: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 Перечень должностей муниципальной службы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(Приложение №1)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1.2.Утвердить  Порядок ведения реестра муниципальных служащих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  области 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(Приложение №2).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3.Постановление вступает в силу со дня его обнародования.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сельсовета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                                     Л.П.Степанова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облоасти</w:t>
      </w:r>
      <w:proofErr w:type="spellEnd"/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«25» апреля 2022г. №43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 утверждении Порядка ведения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реестра муниципальных служащих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должностей муниципальной службы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Группа высших должностей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Заместитель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Группа главных должностей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Начальник отдела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– главный бухгалтер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Группа младших должностей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Специалист 2-го разряда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облоасти</w:t>
      </w:r>
      <w:proofErr w:type="spellEnd"/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«25» апреля 2022г. №43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 утверждении Порядка ведения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реестра муниципальных служащих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Порядок ведения реестра муниципальных служащих в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  области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 Настоящий Порядок ведения Реестра муниципальных служащих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  области (далее – администрация) разработан в соответствии со статьей 31Федерального закона </w:t>
      </w:r>
      <w:hyperlink r:id="rId7" w:tgtFrame="_blank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от 02.03.2007 № 25-ФЗ</w:t>
        </w:r>
      </w:hyperlink>
      <w:r>
        <w:rPr>
          <w:rFonts w:ascii="Tahoma" w:hAnsi="Tahoma" w:cs="Tahoma"/>
          <w:color w:val="000000"/>
          <w:sz w:val="18"/>
          <w:szCs w:val="18"/>
        </w:rPr>
        <w:t> </w:t>
      </w:r>
      <w:hyperlink r:id="rId8" w:tgtFrame="_blank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«О муниципальной службе в Российской Федерации»</w:t>
        </w:r>
      </w:hyperlink>
      <w:r>
        <w:rPr>
          <w:rFonts w:ascii="Tahoma" w:hAnsi="Tahoma" w:cs="Tahoma"/>
          <w:color w:val="000000"/>
          <w:sz w:val="18"/>
          <w:szCs w:val="18"/>
        </w:rPr>
        <w:t> и устанавливает структуру, правила формирования и ведения реестра муниципальных служащих в администрации (далее – Реестр).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1.2. Цель ведения Реестра – организация учета и создания единой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базы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данных о прохождении муниципальными служащими администрации муниципальной службы в администрации.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Структура Реестра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Реестр представляет собой совокупность систематизированных сведений о муниципальных служащих, проходящих муниципальную службу в администрации, составленных на основании персональных данных, содержащихся в личных делах муниципальных служащих в соответствии с действующим законодательством.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Реестр ведется по группам должностей (главная, ведущая, младшая), в которых муниципальные служащие располагаются по должностям в соответствии с Реестром должностей муниципальной службы в Курской  области, а в пределах должности ─ в алфавитном порядке.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Формирование и ведение Реестра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3.1. Ведение Реестра осуществляется должностным лицом администрации сельсовета, в  должностные обязанности которого входит формирование и ведение Реестра.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3.2. Реестр ведется по разделам в электронном табличном виде с применением редакторов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Word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или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Excel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по формам согласно Приложению № 1, Приложению № 2 к настоящему Порядку ведения Реестра муниципальных служащих.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3.3. Реестр хранится на электронных носителях с обеспечением защиты от несанкционированного доступа и копирования.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3.4. Должностное лицо несет ответственность, предусмотренную действующим законодательством, за недостоверное или несвоевременное внесение сведений в Реестр, а также за несоблюдение требований действующего законодательства о защите персональных данных.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 3.5. Сведения, внесенные в Реестр, относятся к сведениям конфиденциального характера,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3.6. 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осуществляются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3.7. В случае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если сведения, включаемые в Реестр, отнесены к сведениям, составляющим государственную тайну, их получение, обработка, хранение и передача осуществляются в соответствии с законодательством Российской Федерации о государственной тайне.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3.8. Основанием для включения в Реестр является назначение гражданина на должность муниципальной службы.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3.9. Сведения о гражданине, принятом на муниципальную службу, вносятся в Реестр не позднее 5 рабочих дней со дня его назначения на должность муниципальной службы.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3.10. При возникновении оснований для внесения изменений в Реестр, изменения вносятся не позднее 5 рабочих дней с момента возникновения оснований, подтвержденных соответствующими документами.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3.11. Муниципальный служащий, уволенный с муниципальной службы, исключается из Реестра в день увольнения.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3.12.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 .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3.13. 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Реестра. Архив ведется в порядке, установленном для ведения Реестра, в форме таблицы (Приложение № 2 к настоящему Порядку ведения Реестра муниципальных служащих).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3.14. Реестр на бумажном носителе составляется один раз в год по состоянию на 1 января с учетом изменений и дополнений, внесенных в Реестр в течение предыдущего календарного года, и утверждается Главой.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Ответственность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4.1.Муниципальный служащий, являющийся ответственным лицом, на которого возложена работа, связанная с формированием и ведением Реестра, несет ответственность, предусмотренную действующим законодательством Российской Федерации, за несоблюдение требований действующего законодательства Российской Федерации по защите информации, содержащей персональные данные.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ведения реестра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муниципальных служащих в администрации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15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9"/>
        <w:gridCol w:w="1209"/>
        <w:gridCol w:w="1344"/>
        <w:gridCol w:w="1432"/>
        <w:gridCol w:w="1556"/>
        <w:gridCol w:w="1649"/>
        <w:gridCol w:w="1797"/>
        <w:gridCol w:w="1532"/>
        <w:gridCol w:w="1401"/>
        <w:gridCol w:w="1393"/>
        <w:gridCol w:w="1178"/>
        <w:gridCol w:w="567"/>
        <w:gridCol w:w="373"/>
      </w:tblGrid>
      <w:tr w:rsidR="00B43BFF" w:rsidTr="00B43BFF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рождения, (число, месяц, год), возраст</w:t>
            </w:r>
          </w:p>
        </w:tc>
        <w:tc>
          <w:tcPr>
            <w:tcW w:w="15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 и дата назначения</w:t>
            </w:r>
          </w:p>
        </w:tc>
        <w:tc>
          <w:tcPr>
            <w:tcW w:w="15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Классный чин муниципального служащего, дата присвоения классного чина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Стаж муниципальной службы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образования, наименование образовательного учреждения, год окончания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образование (направление обучения, дата, не позже 5 лет)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прохождения аттестации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Кадровый резерв</w:t>
            </w:r>
          </w:p>
        </w:tc>
      </w:tr>
      <w:tr w:rsidR="00B43BFF" w:rsidTr="00B43BF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43BFF" w:rsidRDefault="00B43B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43BFF" w:rsidRDefault="00B43B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43BFF" w:rsidRDefault="00B43B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43BFF" w:rsidRDefault="00B43B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43BFF" w:rsidRDefault="00B43B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43BFF" w:rsidRDefault="00B43B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43BFF" w:rsidRDefault="00B43B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43BFF" w:rsidRDefault="00B43BFF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Переподготовка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43BFF" w:rsidRDefault="00B43B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43BFF" w:rsidRDefault="00B43BFF">
            <w:pPr>
              <w:rPr>
                <w:sz w:val="18"/>
                <w:szCs w:val="18"/>
              </w:rPr>
            </w:pPr>
          </w:p>
        </w:tc>
      </w:tr>
      <w:tr w:rsidR="00B43BFF" w:rsidTr="00B43BFF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B43BFF" w:rsidTr="00B43BFF">
        <w:trPr>
          <w:tblCellSpacing w:w="0" w:type="dxa"/>
        </w:trPr>
        <w:tc>
          <w:tcPr>
            <w:tcW w:w="1513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Высшие должности муниципальной службы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3BFF" w:rsidTr="00B43BFF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3BFF" w:rsidTr="00B43BFF">
        <w:trPr>
          <w:tblCellSpacing w:w="0" w:type="dxa"/>
        </w:trPr>
        <w:tc>
          <w:tcPr>
            <w:tcW w:w="1513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Главные должности муниципальной службы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3BFF" w:rsidTr="00B43BFF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3BFF" w:rsidTr="00B43BFF">
        <w:trPr>
          <w:tblCellSpacing w:w="0" w:type="dxa"/>
        </w:trPr>
        <w:tc>
          <w:tcPr>
            <w:tcW w:w="1513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Ведущие должности муниципальной службы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3BFF" w:rsidTr="00B43BFF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3BFF" w:rsidTr="00B43BFF">
        <w:trPr>
          <w:tblCellSpacing w:w="0" w:type="dxa"/>
        </w:trPr>
        <w:tc>
          <w:tcPr>
            <w:tcW w:w="1513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Старшие должности муниципальной службы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3BFF" w:rsidTr="00B43BFF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3BFF" w:rsidTr="00B43BFF">
        <w:trPr>
          <w:tblCellSpacing w:w="0" w:type="dxa"/>
        </w:trPr>
        <w:tc>
          <w:tcPr>
            <w:tcW w:w="1513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Младшие должности муниципальной службы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3BFF" w:rsidTr="00B43BFF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4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21"/>
        <w:gridCol w:w="3084"/>
        <w:gridCol w:w="205"/>
        <w:gridCol w:w="3540"/>
      </w:tblGrid>
      <w:tr w:rsidR="00B43BFF" w:rsidTr="00B43BFF">
        <w:trPr>
          <w:tblCellSpacing w:w="0" w:type="dxa"/>
        </w:trPr>
        <w:tc>
          <w:tcPr>
            <w:tcW w:w="8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 </w:t>
            </w:r>
          </w:p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3BFF" w:rsidTr="00B43BFF">
        <w:trPr>
          <w:tblCellSpacing w:w="0" w:type="dxa"/>
        </w:trPr>
        <w:tc>
          <w:tcPr>
            <w:tcW w:w="8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ведения реестра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муниципальных служащих в администрации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Сведения об изменениях учетных данных муниципальных служащих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4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00"/>
        <w:gridCol w:w="2520"/>
        <w:gridCol w:w="2790"/>
        <w:gridCol w:w="3120"/>
        <w:gridCol w:w="3420"/>
      </w:tblGrid>
      <w:tr w:rsidR="00B43BFF" w:rsidTr="00B43BFF">
        <w:trPr>
          <w:tblCellSpacing w:w="0" w:type="dxa"/>
        </w:trPr>
        <w:tc>
          <w:tcPr>
            <w:tcW w:w="154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3BFF" w:rsidTr="00B43BFF">
        <w:trPr>
          <w:tblCellSpacing w:w="0" w:type="dxa"/>
        </w:trPr>
        <w:tc>
          <w:tcPr>
            <w:tcW w:w="154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органа местного самоуправления муниципального образования)</w:t>
            </w:r>
          </w:p>
        </w:tc>
      </w:tr>
      <w:tr w:rsidR="00B43BFF" w:rsidTr="00B43BFF">
        <w:trPr>
          <w:tblCellSpacing w:w="0" w:type="dxa"/>
        </w:trPr>
        <w:tc>
          <w:tcPr>
            <w:tcW w:w="154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3BFF" w:rsidTr="00B43BFF">
        <w:trPr>
          <w:tblCellSpacing w:w="0" w:type="dxa"/>
        </w:trPr>
        <w:tc>
          <w:tcPr>
            <w:tcW w:w="154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Поступили на муниципальную службу</w:t>
            </w:r>
          </w:p>
        </w:tc>
      </w:tr>
      <w:tr w:rsidR="00B43BFF" w:rsidTr="00B43BFF">
        <w:trPr>
          <w:tblCellSpacing w:w="0" w:type="dxa"/>
        </w:trPr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должности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назначения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назначения</w:t>
            </w:r>
          </w:p>
        </w:tc>
      </w:tr>
      <w:tr w:rsidR="00B43BFF" w:rsidTr="00B43BFF">
        <w:trPr>
          <w:tblCellSpacing w:w="0" w:type="dxa"/>
        </w:trPr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3BFF" w:rsidTr="00B43BFF">
        <w:trPr>
          <w:tblCellSpacing w:w="0" w:type="dxa"/>
        </w:trPr>
        <w:tc>
          <w:tcPr>
            <w:tcW w:w="154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3BFF" w:rsidTr="00B43BFF">
        <w:trPr>
          <w:tblCellSpacing w:w="0" w:type="dxa"/>
        </w:trPr>
        <w:tc>
          <w:tcPr>
            <w:tcW w:w="154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Уволены с муниципальной службы</w:t>
            </w:r>
            <w:proofErr w:type="gramEnd"/>
          </w:p>
        </w:tc>
      </w:tr>
      <w:tr w:rsidR="00B43BFF" w:rsidTr="00B43BFF">
        <w:trPr>
          <w:tblCellSpacing w:w="0" w:type="dxa"/>
        </w:trPr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должности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увольнения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увольнения</w:t>
            </w:r>
          </w:p>
        </w:tc>
      </w:tr>
      <w:tr w:rsidR="00B43BFF" w:rsidTr="00B43BFF">
        <w:trPr>
          <w:tblCellSpacing w:w="0" w:type="dxa"/>
        </w:trPr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3BFF" w:rsidTr="00B43BFF">
        <w:trPr>
          <w:tblCellSpacing w:w="0" w:type="dxa"/>
        </w:trPr>
        <w:tc>
          <w:tcPr>
            <w:tcW w:w="154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3BFF" w:rsidTr="00B43BFF">
        <w:trPr>
          <w:tblCellSpacing w:w="0" w:type="dxa"/>
        </w:trPr>
        <w:tc>
          <w:tcPr>
            <w:tcW w:w="154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Изменения учетных данных муниципальных служащих</w:t>
            </w:r>
          </w:p>
        </w:tc>
      </w:tr>
      <w:tr w:rsidR="00B43BFF" w:rsidTr="00B43BFF">
        <w:trPr>
          <w:tblCellSpacing w:w="0" w:type="dxa"/>
        </w:trPr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должности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изменений учетных данных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изменения учетных данных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</w:t>
            </w:r>
          </w:p>
        </w:tc>
      </w:tr>
      <w:tr w:rsidR="00B43BFF" w:rsidTr="00B43BFF">
        <w:trPr>
          <w:tblCellSpacing w:w="0" w:type="dxa"/>
        </w:trPr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3BFF" w:rsidTr="00B43BFF">
        <w:trPr>
          <w:tblCellSpacing w:w="0" w:type="dxa"/>
        </w:trPr>
        <w:tc>
          <w:tcPr>
            <w:tcW w:w="154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3BFF" w:rsidTr="00B43BFF">
        <w:trPr>
          <w:tblCellSpacing w:w="0" w:type="dxa"/>
        </w:trPr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3BFF" w:rsidTr="00B43BFF">
        <w:trPr>
          <w:tblCellSpacing w:w="0" w:type="dxa"/>
        </w:trPr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B43BFF" w:rsidTr="00B43BFF">
        <w:trPr>
          <w:tblCellSpacing w:w="0" w:type="dxa"/>
        </w:trPr>
        <w:tc>
          <w:tcPr>
            <w:tcW w:w="154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3BFF" w:rsidRDefault="00B43B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</w:tr>
    </w:tbl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3BFF" w:rsidRDefault="00B43BFF" w:rsidP="00B43B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B43BFF" w:rsidRDefault="00BB6700" w:rsidP="00B43BFF"/>
    <w:sectPr w:rsidR="00BB6700" w:rsidRPr="00B43BF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E6118"/>
    <w:multiLevelType w:val="multilevel"/>
    <w:tmpl w:val="39946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90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3BFF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F89570-6239-4CFB-BDBA-5B454C14E3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BBF89570-6239-4CFB-BDBA-5B454C14E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BBF89570-6239-4CFB-BDBA-5B454C14E321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ravo-search.minjust.ru:8080/bigs/showDocument.html?id=BBF89570-6239-4CFB-BDBA-5B454C14E3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18748</TotalTime>
  <Pages>4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805</cp:revision>
  <cp:lastPrinted>2019-03-04T06:14:00Z</cp:lastPrinted>
  <dcterms:created xsi:type="dcterms:W3CDTF">2019-02-20T10:58:00Z</dcterms:created>
  <dcterms:modified xsi:type="dcterms:W3CDTF">2025-04-19T05:54:00Z</dcterms:modified>
</cp:coreProperties>
</file>