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90" w:rsidRDefault="00094690" w:rsidP="000946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11 сентября 2017г. №91 Об утверждении технологической схемы по предоставлению муниципальной услуги «Выдача выписки их домовой книги, выписки из похозяйственной книги, справок»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11 сентября 2017г. №91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технологической  схемы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предоставлению  муниципальной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услуги </w:t>
      </w:r>
      <w:r>
        <w:rPr>
          <w:rFonts w:ascii="Tahoma" w:hAnsi="Tahoma" w:cs="Tahoma"/>
          <w:color w:val="000000"/>
          <w:sz w:val="18"/>
          <w:szCs w:val="18"/>
        </w:rPr>
        <w:t>«Выдача  выписки их домовой книги,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выписки  из похозяйственной книги, справок»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«Большезмеинский  сельсовет» Щигровского района Курской области, а также в целях обеспечения автоматизации процесса предоставления муниципальных услуг Администрация Большезмеинского  сельсовета Щигровского района    постановляет:</w:t>
      </w:r>
    </w:p>
    <w:p w:rsidR="00094690" w:rsidRDefault="00094690" w:rsidP="0009469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  технологическую  схему по предоставлению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услуги «Выдача  выписки их домовой книги, выписки  из похозяйственной книги, справок». (Прилагается)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2. Обнародовать настоящее постановление (с приложением), а также разместить на официальном сайте Администрации Большезмеинского сельсовета Щигровского  района  Курской области в сети "Интернет".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Настоящее постановление вступает в силу с момента официального обнародования.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4. Контроль за выполнением настоящего постановления оставляю за собой.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 Большезмеинского сельсовета                            З.Н.Ефремова                                              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Технологическая схема 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предоставления муниципальной услуги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«Выдача  выписки их домовой книги, выписки  из похозяйственной книги, справок»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 «Общие сведения о муниципальной услуге»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0"/>
        <w:gridCol w:w="3690"/>
        <w:gridCol w:w="5100"/>
      </w:tblGrid>
      <w:tr w:rsidR="00094690" w:rsidTr="0009469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Параметр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Значение параметра/состояние </w:t>
            </w:r>
          </w:p>
        </w:tc>
      </w:tr>
      <w:tr w:rsidR="00094690" w:rsidTr="0009469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</w:tr>
      <w:tr w:rsidR="00094690" w:rsidTr="0009469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 w:rsidP="00094690">
            <w:pPr>
              <w:numPr>
                <w:ilvl w:val="0"/>
                <w:numId w:val="2"/>
              </w:numPr>
              <w:ind w:left="0"/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  Курской области</w:t>
            </w:r>
          </w:p>
        </w:tc>
      </w:tr>
      <w:tr w:rsidR="00094690" w:rsidTr="0009469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 w:rsidP="00094690">
            <w:pPr>
              <w:numPr>
                <w:ilvl w:val="0"/>
                <w:numId w:val="3"/>
              </w:numPr>
              <w:ind w:left="0"/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4690" w:rsidTr="0009469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 w:rsidP="00094690">
            <w:pPr>
              <w:numPr>
                <w:ilvl w:val="0"/>
                <w:numId w:val="4"/>
              </w:numPr>
              <w:ind w:left="0"/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  выписки их домовой книги, выписки  из похозяйственной книги, справок</w:t>
            </w:r>
          </w:p>
        </w:tc>
      </w:tr>
      <w:tr w:rsidR="00094690" w:rsidTr="0009469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 w:rsidP="00094690">
            <w:pPr>
              <w:numPr>
                <w:ilvl w:val="0"/>
                <w:numId w:val="5"/>
              </w:numPr>
              <w:ind w:left="0"/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  выписки их домовой книги, выписки  из похозяйственной книги, справок</w:t>
            </w:r>
          </w:p>
        </w:tc>
      </w:tr>
      <w:tr w:rsidR="00094690" w:rsidTr="0009469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 w:rsidP="00094690">
            <w:pPr>
              <w:numPr>
                <w:ilvl w:val="0"/>
                <w:numId w:val="6"/>
              </w:numPr>
              <w:ind w:left="0"/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  Большезмеинского сельсовета Щигровского района  Курской области от 23.07.2015 №51  «Об утверждении административного регламента   по предоставлению муниципальной услуги «Выдача  выписки их домовой книги, выписки  из похозяйственной книги, справок»</w:t>
            </w:r>
          </w:p>
        </w:tc>
      </w:tr>
      <w:tr w:rsidR="00094690" w:rsidTr="0009469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 w:rsidP="00094690">
            <w:pPr>
              <w:numPr>
                <w:ilvl w:val="0"/>
                <w:numId w:val="7"/>
              </w:numPr>
              <w:ind w:left="0"/>
            </w:pPr>
            <w: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Перечень «подуслуг»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94690" w:rsidTr="00094690">
        <w:trPr>
          <w:tblCellSpacing w:w="0" w:type="dxa"/>
        </w:trPr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 w:rsidP="00094690">
            <w:pPr>
              <w:numPr>
                <w:ilvl w:val="0"/>
                <w:numId w:val="8"/>
              </w:numPr>
              <w:ind w:left="0"/>
            </w:pPr>
            <w:r>
              <w:t> </w:t>
            </w:r>
          </w:p>
        </w:tc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Радиотелефонная связь- 8(47145)4-72-31</w:t>
            </w:r>
          </w:p>
        </w:tc>
      </w:tr>
      <w:tr w:rsidR="00094690" w:rsidTr="000946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/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Терминальные устройства-нет</w:t>
            </w:r>
          </w:p>
        </w:tc>
      </w:tr>
      <w:tr w:rsidR="00094690" w:rsidTr="000946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/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услуг- http://www.gosuslugi.ru</w:t>
            </w:r>
          </w:p>
        </w:tc>
      </w:tr>
      <w:tr w:rsidR="00094690" w:rsidTr="000946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/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органа-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 bolzmey.rkursk.ru.</w:t>
            </w:r>
          </w:p>
        </w:tc>
      </w:tr>
      <w:tr w:rsidR="00094690" w:rsidTr="000946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/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способы-нет</w:t>
            </w:r>
          </w:p>
        </w:tc>
      </w:tr>
    </w:tbl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2. «Общие сведения об «услугах»</w:t>
      </w:r>
    </w:p>
    <w:tbl>
      <w:tblPr>
        <w:tblW w:w="16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"/>
        <w:gridCol w:w="1544"/>
        <w:gridCol w:w="1078"/>
        <w:gridCol w:w="1108"/>
        <w:gridCol w:w="1670"/>
        <w:gridCol w:w="1443"/>
        <w:gridCol w:w="1478"/>
        <w:gridCol w:w="1478"/>
        <w:gridCol w:w="1448"/>
        <w:gridCol w:w="1508"/>
        <w:gridCol w:w="1508"/>
        <w:gridCol w:w="1611"/>
        <w:gridCol w:w="1611"/>
      </w:tblGrid>
      <w:tr w:rsidR="00094690" w:rsidTr="00094690">
        <w:trPr>
          <w:tblCellSpacing w:w="0" w:type="dxa"/>
        </w:trPr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7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094690" w:rsidTr="000946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не по месту жительства (месту нахождения юр. лица)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платы государственной пошлины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</w:tr>
      <w:tr w:rsidR="00094690" w:rsidTr="00094690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94690" w:rsidTr="00094690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Выдача  выписки их домовой книги, выписки  из похозяйственной книги, справок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клендарных дней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календар-ных дней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дня регистрации запроса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Основаниями для отказа в приеме документов, необходимых для предоставления муниципальной услуги, является: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предоставление неполного комплекта документов, необходимых для предоставления муниципальной услуги (заявления; документа, удостоверяющего личность (для физических лиц); документа, подтверждающего полномочия заявителя, а также полномочия на  получение сведений, содержащих персональные данные о третьих лицах, конфиденциальную информацию)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несоответствие предоставленных документов требованиям, предъявляемым к их оформлению и содержанию: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текст запроса </w:t>
            </w:r>
            <w:r>
              <w:rPr>
                <w:sz w:val="18"/>
                <w:szCs w:val="18"/>
              </w:rPr>
              <w:lastRenderedPageBreak/>
              <w:t>заявителя написан не на русском языке.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1.Отсутствие в заявлении (запросе) сведений о полном наименовании юридического лица, его почтовом и юридическом адресе, телефоне, адресе электронной почты; фамилии, имени, отчестве (последнее при наличии)  физического лица, номере контактного телефона, адресе электронной почты и почтовом адресе указанного лица; а также сведений о запраши-ваемой информации;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2.Представление заявления об отказе в предоставлении заявителю муниципальной услуги.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1.В орган, предоставляющий муниципальную услугу.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 почте или электронной почте органа, предоставляющего муниципальную услугу.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3.Через МФЦ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Через  Единый портал  государственных услуг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1.В органе, предоставляющем муниципальную услугу на бумажном носителе.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2.В МФЦ на бумажном носителе, полученном из органа, предоставляющего муниципальную услугу.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На Едином портале гос-услуг в форме электронного документа</w:t>
            </w:r>
          </w:p>
        </w:tc>
      </w:tr>
    </w:tbl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3. «Сведения о заявителях «услуги»</w:t>
      </w:r>
    </w:p>
    <w:tbl>
      <w:tblPr>
        <w:tblW w:w="15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2625"/>
        <w:gridCol w:w="1905"/>
        <w:gridCol w:w="2475"/>
        <w:gridCol w:w="2085"/>
        <w:gridCol w:w="2085"/>
        <w:gridCol w:w="1920"/>
        <w:gridCol w:w="1950"/>
      </w:tblGrid>
      <w:tr w:rsidR="00094690" w:rsidTr="00094690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лиц, имеющих право на получение «услуги»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94690" w:rsidTr="00094690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</w:t>
            </w:r>
          </w:p>
        </w:tc>
      </w:tr>
      <w:tr w:rsidR="00094690" w:rsidTr="00094690">
        <w:trPr>
          <w:tblCellSpacing w:w="0" w:type="dxa"/>
        </w:trPr>
        <w:tc>
          <w:tcPr>
            <w:tcW w:w="1551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  выписки их домовой книги, выписки  из похозяйственной книги, справок</w:t>
            </w:r>
          </w:p>
        </w:tc>
      </w:tr>
      <w:tr w:rsidR="00094690" w:rsidTr="00094690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 (граждане Российской Федерации, иностранные граждане и лица без гражданства);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юридические лица (за исключением государственных органов и их территориальных органов, органов местного самоуправления). 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Заявителями могут быть и иные физические лица, а также юридические лица, имеющие право в  соответствии  с законодательством Российской Федерации либо в силу наделения их 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-Паспорт гражданина Российской Федерации, либо иной документ, предусмотренный законодательством Российской Федерации, удостоверяющий личность гражданина;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-Документ, удостоверяющий правомочность заявителя (доверенность, документ о назначении на должность и др.).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дающий право на получение сведений, содержащих персональные данные о третьих лицах, конфиденциальную информацию,  если сведения запрашиваются о третьих лицах (доверенность, документ, подтверждающий прямые, родственные связи и брачные отношения) (при личном обращении - оригинал, при  письменном обращении – копию; при обращении по электронной почте или через Единый портал - электронный образ документа).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Заявителями могут быть и иные физические лица, а также юридические лица, имеющие право в  соответствии  с законодательством Российской Федерации либо в силу наделения их 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Заявителями могут быть и иные физические лица, а также юридические лица, имеющие право в  соответствии  с законодательством Российской Федерации либо в силу наделения их 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Доверенность, документ, подтверждающий прямые, родственные связи и брачные отношения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требованиями действующего законодательства к документу, удостоверяющую личность;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подписи лица, подготовившего документ, даты составления документа, печати организации, выдавшей документ</w:t>
            </w:r>
          </w:p>
        </w:tc>
      </w:tr>
    </w:tbl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4. «Документы, предоставляемые заявителем для получения «услуги»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2124"/>
        <w:gridCol w:w="1923"/>
        <w:gridCol w:w="2053"/>
        <w:gridCol w:w="210"/>
        <w:gridCol w:w="2010"/>
        <w:gridCol w:w="3361"/>
        <w:gridCol w:w="1329"/>
        <w:gridCol w:w="2021"/>
      </w:tblGrid>
      <w:tr w:rsidR="00094690" w:rsidTr="0009469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 заполнения документа</w:t>
            </w:r>
          </w:p>
        </w:tc>
      </w:tr>
      <w:tr w:rsidR="00094690" w:rsidTr="0009469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94690" w:rsidTr="00094690">
        <w:trPr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Выдача  выписки их домовой книги, выписки  из похозяйственной книги, справок</w:t>
            </w:r>
          </w:p>
        </w:tc>
      </w:tr>
      <w:tr w:rsidR="00094690" w:rsidTr="0009469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запрос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1экз.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оформленный заявителем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Приложение №1 к настоящей технологической схеме</w:t>
            </w:r>
          </w:p>
        </w:tc>
      </w:tr>
      <w:tr w:rsidR="00094690" w:rsidTr="0009469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-(установление личности заявителя, снятие копии для направления в орган)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4690" w:rsidTr="0009469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-1 экз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Доверенность должна быть нотариально удостоверена и оформлена в соответствии со статьей 185 Гражданского кодекса Российской </w:t>
            </w:r>
            <w:r>
              <w:rPr>
                <w:sz w:val="18"/>
                <w:szCs w:val="18"/>
              </w:rPr>
              <w:lastRenderedPageBreak/>
              <w:t>Федерации.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4690" w:rsidTr="0009469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трудовой книжки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книжка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– 1 экз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Должны быть указаны: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фамилия, имя, отчество субъекта запроса;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дата рождения субъекта запроса.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должна иметь повреждений, наличие которых не позволяет однозначно истолковать ее содержание              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4690" w:rsidTr="00094690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4690" w:rsidRDefault="00094690">
            <w:pPr>
              <w:spacing w:line="0" w:lineRule="atLeast"/>
            </w:pPr>
            <w: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4690" w:rsidRDefault="00094690">
            <w:pPr>
              <w:spacing w:line="0" w:lineRule="atLeast"/>
            </w:pPr>
            <w: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4690" w:rsidRDefault="00094690">
            <w:pPr>
              <w:spacing w:line="0" w:lineRule="atLeast"/>
            </w:pPr>
            <w: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4690" w:rsidRDefault="00094690">
            <w:pPr>
              <w:spacing w:line="0" w:lineRule="atLeast"/>
            </w:pPr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4690" w:rsidRDefault="00094690">
            <w:pPr>
              <w:spacing w:line="0" w:lineRule="atLeast"/>
            </w:pPr>
            <w: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4690" w:rsidRDefault="00094690">
            <w:pPr>
              <w:spacing w:line="0" w:lineRule="atLeast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4690" w:rsidRDefault="00094690">
            <w:pPr>
              <w:spacing w:line="0" w:lineRule="atLeast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4690" w:rsidRDefault="00094690">
            <w:pPr>
              <w:spacing w:line="0" w:lineRule="atLeast"/>
            </w:pPr>
            <w: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4690" w:rsidRDefault="00094690">
            <w:pPr>
              <w:spacing w:line="0" w:lineRule="atLeast"/>
            </w:pPr>
            <w:r>
              <w:t> </w:t>
            </w:r>
          </w:p>
        </w:tc>
      </w:tr>
    </w:tbl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5. «Документы, предоставляемые заявителем для получения «услуги»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2"/>
        <w:gridCol w:w="1821"/>
        <w:gridCol w:w="2132"/>
        <w:gridCol w:w="2114"/>
        <w:gridCol w:w="1519"/>
        <w:gridCol w:w="1699"/>
        <w:gridCol w:w="1699"/>
        <w:gridCol w:w="1734"/>
      </w:tblGrid>
      <w:tr w:rsidR="00094690" w:rsidTr="00094690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 электронного сервиса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094690" w:rsidTr="00094690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</w:t>
            </w:r>
          </w:p>
        </w:tc>
      </w:tr>
      <w:tr w:rsidR="00094690" w:rsidTr="00094690">
        <w:trPr>
          <w:tblCellSpacing w:w="0" w:type="dxa"/>
        </w:trPr>
        <w:tc>
          <w:tcPr>
            <w:tcW w:w="148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  выписки их домовой книги, выписки  из похозяйственной книги, справок</w:t>
            </w:r>
          </w:p>
        </w:tc>
      </w:tr>
      <w:tr w:rsidR="00094690" w:rsidTr="00094690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6. Результат «услуги»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2133"/>
        <w:gridCol w:w="2438"/>
        <w:gridCol w:w="2727"/>
        <w:gridCol w:w="1826"/>
        <w:gridCol w:w="1956"/>
        <w:gridCol w:w="1959"/>
        <w:gridCol w:w="1576"/>
        <w:gridCol w:w="1040"/>
      </w:tblGrid>
      <w:tr w:rsidR="00094690" w:rsidTr="00094690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Документ/документы, являющиеся результатом «услуги»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документу/документам, являющимся результатом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 документов, являющимися результатом «услуги»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документа/документов, являющихся результатом «услуги»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094690" w:rsidTr="000946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4690" w:rsidRDefault="00094690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094690" w:rsidTr="00094690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</w:tc>
      </w:tr>
      <w:tr w:rsidR="00094690" w:rsidTr="00094690">
        <w:trPr>
          <w:tblCellSpacing w:w="0" w:type="dxa"/>
        </w:trPr>
        <w:tc>
          <w:tcPr>
            <w:tcW w:w="160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«услуги» 1. «Выдача  выписки их домовой книги, выписки  из похозяйственной книги, справок».</w:t>
            </w:r>
          </w:p>
        </w:tc>
      </w:tr>
      <w:tr w:rsidR="00094690" w:rsidTr="00094690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(направление):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-архивной справки;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-архивной выписки;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-копий архивных документов;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-информационного письма;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письма – уведомления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</w:t>
            </w:r>
            <w:r>
              <w:rPr>
                <w:sz w:val="18"/>
                <w:szCs w:val="18"/>
              </w:rPr>
              <w:lastRenderedPageBreak/>
              <w:t>наличие только одного из них оговариваются в тексте справки в скобках («Так в документе», «Так в тексте оригинала»);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сведения о работе, учебе в нескольких организациях, учебных заведениях включаются в одну архивную справку;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в архивной справке, объем которой превышает один лист, листы должны быть прошиты, пронумерованы и скреплены печатью администрации  Большезмеинского сельсовета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информационное письмо</w:t>
            </w:r>
            <w:r>
              <w:rPr>
                <w:sz w:val="18"/>
                <w:szCs w:val="18"/>
              </w:rPr>
              <w:t> - письмо, составленное на бланке Администрации Большезмеинского сельсовета , по запросу  заявителя, содержащее информацию о хранящихся в  архиве архивных документах по определенной проблеме, теме.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Подписанные руководителем информационные письма, архивные справки, архивные выписки и архивные копии (положительный).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Подписанные и зарегистрированные: письмо-уведомление об отказе в получении заявителем запрашиваемых сведений с разъяснением его дальнейших действий (отрицательный);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письмо-уведомление об отсутствии запрашиваемых сведений;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письмо-уведомление о  переадресации  запроса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архивная справка</w:t>
            </w:r>
            <w:r>
              <w:rPr>
                <w:sz w:val="18"/>
                <w:szCs w:val="18"/>
              </w:rPr>
              <w:t>,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архивная копия</w:t>
            </w:r>
            <w:r>
              <w:rPr>
                <w:sz w:val="18"/>
                <w:szCs w:val="18"/>
              </w:rPr>
              <w:t> – дословно воспроизводящая текст архивного документа копия,  с указанием архивного шифра и номеров листов единицы хранения, заверенная       в установленном порядке; 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архивная выписка</w:t>
            </w:r>
            <w:r>
              <w:rPr>
                <w:sz w:val="18"/>
                <w:szCs w:val="18"/>
              </w:rPr>
              <w:t xml:space="preserve"> – документ архива, составленный на бланке Администрации Большезмеинского сельсовета , дословно воспроизводящий часть текста архивного документа, относящийся к определенному факту, событию, </w:t>
            </w:r>
            <w:r>
              <w:rPr>
                <w:sz w:val="18"/>
                <w:szCs w:val="18"/>
              </w:rPr>
              <w:lastRenderedPageBreak/>
              <w:t>лицу, с указанием архивного шифра и номеров листов единицы хранения;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1.Лично в органе, предоставляющем муниципальную услугу на бумажном носителе;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 почте на бумажном носителе;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3.Через МФЦ на бумажном носителе, полученном из органа, предоставляющего муниципальную услугу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неявке заявителя за получением документов, являющихся результатом предоставления муниципальной услуги,  по истечению 2-х календарных дней со дня сообщения ему об этом по телефону, документы отправляются  заявителю по почте.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запросов и справок хранятся в архиве  5 лет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</w:tbl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7. «Технологические процессы предоставления «услуги»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"/>
        <w:gridCol w:w="4502"/>
        <w:gridCol w:w="1374"/>
        <w:gridCol w:w="662"/>
        <w:gridCol w:w="976"/>
        <w:gridCol w:w="739"/>
        <w:gridCol w:w="739"/>
      </w:tblGrid>
      <w:tr w:rsidR="00094690" w:rsidTr="0009469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</w:t>
            </w:r>
            <w:r>
              <w:rPr>
                <w:sz w:val="18"/>
                <w:szCs w:val="18"/>
              </w:rPr>
              <w:lastRenderedPageBreak/>
              <w:t>п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процедуры (процесса)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(процесса)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проце</w:t>
            </w:r>
            <w:r>
              <w:rPr>
                <w:sz w:val="18"/>
                <w:szCs w:val="18"/>
              </w:rPr>
              <w:lastRenderedPageBreak/>
              <w:t>дуры (процесса)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Исполнитель процедуры </w:t>
            </w:r>
            <w:r>
              <w:rPr>
                <w:sz w:val="18"/>
                <w:szCs w:val="18"/>
              </w:rPr>
              <w:lastRenderedPageBreak/>
              <w:t>(процесса)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Ресурсы, необходимые </w:t>
            </w:r>
            <w:r>
              <w:rPr>
                <w:sz w:val="18"/>
                <w:szCs w:val="18"/>
              </w:rPr>
              <w:lastRenderedPageBreak/>
              <w:t>для выполнения процедуры (процесса)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Формы документов, необхо</w:t>
            </w:r>
            <w:r>
              <w:rPr>
                <w:sz w:val="18"/>
                <w:szCs w:val="18"/>
              </w:rPr>
              <w:lastRenderedPageBreak/>
              <w:t>димые для выполнения процедуры (процесса)</w:t>
            </w:r>
          </w:p>
        </w:tc>
      </w:tr>
      <w:tr w:rsidR="00094690" w:rsidTr="0009469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094690" w:rsidTr="00094690">
        <w:trPr>
          <w:tblCellSpacing w:w="0" w:type="dxa"/>
        </w:trPr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Выдача  выписки их домовой книги, выписки  из похозяйственной книги, справок</w:t>
            </w:r>
          </w:p>
        </w:tc>
      </w:tr>
      <w:tr w:rsidR="00094690" w:rsidTr="00094690">
        <w:trPr>
          <w:tblCellSpacing w:w="0" w:type="dxa"/>
        </w:trPr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административной процедуры 1</w:t>
            </w:r>
          </w:p>
        </w:tc>
      </w:tr>
      <w:tr w:rsidR="00094690" w:rsidTr="0009469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Прием, регистрация запросов и прилагаемых к ним документов;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Заполнение запросов  в соответствии с установленными требованиями.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рабочих день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муниципальную услугу, сотрудник МФЦ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Бланки запросов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1–7 формы  запросов </w:t>
            </w:r>
          </w:p>
        </w:tc>
      </w:tr>
      <w:tr w:rsidR="00094690" w:rsidTr="0009469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Анализ содержания тематики запросов заявителей, подготовка, оформление и подписание документов, являющихся результатом предоставления муниципальной услуги;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 руководителем органа, предоставляющего муниципальную услугу, архивной справки и архивной выписки,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информационного письма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рабочих дней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муниципальную услугу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094690" w:rsidTr="0009469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(выдача) документов, являющихся результатом предоставления  муниципальной услуги-  информационное письмо; архивная справка, архивная выписка и архивная копия;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сопроводительные письма к архивным справкам, архивным выпискам, архивным копиям, в том числе предоставляемым в филиал ОБУ «МФЦ» по Щигровскому  району  для их выдачи заявителю.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Регистрация, подписанных   документов.               Выдача документов, являющиеся результатом предоставления муниципальной услуги, заявителю под роспись.                   Подготовка       сопроводительных писем и направление  документов            по почте.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рабочих дней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муниципальную услугу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8. «Особенности предоставления «услуги» в электронной форме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2340"/>
        <w:gridCol w:w="2430"/>
        <w:gridCol w:w="2415"/>
        <w:gridCol w:w="2415"/>
        <w:gridCol w:w="2970"/>
      </w:tblGrid>
      <w:tr w:rsidR="00094690" w:rsidTr="00094690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94690" w:rsidTr="00094690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094690" w:rsidTr="00094690">
        <w:trPr>
          <w:tblCellSpacing w:w="0" w:type="dxa"/>
        </w:trPr>
        <w:tc>
          <w:tcPr>
            <w:tcW w:w="149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Наименование «услуги» 1 Выдача  выписки их домовой книги, выписки  из похозяйственной книги, справок</w:t>
            </w:r>
          </w:p>
        </w:tc>
      </w:tr>
      <w:tr w:rsidR="00094690" w:rsidTr="00094690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Официальный сайт органа предоставляющего муниципальную услугу;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Официальная электронная почта органа, предоставляющего муниципальную услугу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-Электронная почта заявителя;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-Портал государственных услуг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-Официальный сайт муниципального образования «Большезмеинский сельсовета»;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-Портал государственных услуг;</w:t>
            </w:r>
          </w:p>
          <w:p w:rsidR="00094690" w:rsidRDefault="000946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-Федеральная государственная информационная система досудебного обжалования (https://do.gosuslugi.ru)</w:t>
            </w:r>
          </w:p>
        </w:tc>
      </w:tr>
    </w:tbl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Главе Большезмеинского сельсовета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            паспорт________ №____________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рождения__________________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рождения____________________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места жительства_____________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телефон__________________________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предоставить мне __________________________________________________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имя _________________________________________________________________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количестве ___ экземляров _______________________________________________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________________________________________________________________________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Приложение: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                   ___________________________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(подпись заявителя)                                    (расшифровка)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дата: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  соответствии  с Федеральным законом от 27.07.2006 № 152-ФЗ «О  персональных данных» даю согласие на обработку (сбор, систематизацию, накопление,  хранение,  уточнение,  использование, распространение (в том числе передачу), обезличивание, блокирование,  уничтожение)  сведений, указанных  в настоящем заявлении и прилагаемых документах.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Согласие  действует  в  течение  1 года со дня подписания настоящего заявления.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Мне разъяснено, что данное согласие может быть отозвано мною в письменной форме.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"___" __________ 20___ года       _______________    ________________________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подпись                      ФИО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90" w:rsidRDefault="00094690" w:rsidP="00094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94690" w:rsidRDefault="00BB6700" w:rsidP="00094690"/>
    <w:sectPr w:rsidR="00BB6700" w:rsidRPr="0009469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52D"/>
    <w:multiLevelType w:val="multilevel"/>
    <w:tmpl w:val="406E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D1F29"/>
    <w:multiLevelType w:val="multilevel"/>
    <w:tmpl w:val="4D20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72A38"/>
    <w:multiLevelType w:val="multilevel"/>
    <w:tmpl w:val="E6EC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8354F"/>
    <w:multiLevelType w:val="multilevel"/>
    <w:tmpl w:val="8D32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D32EA"/>
    <w:multiLevelType w:val="multilevel"/>
    <w:tmpl w:val="08E6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41835"/>
    <w:multiLevelType w:val="multilevel"/>
    <w:tmpl w:val="B748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A40D3"/>
    <w:multiLevelType w:val="multilevel"/>
    <w:tmpl w:val="568C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910EB"/>
    <w:multiLevelType w:val="multilevel"/>
    <w:tmpl w:val="696A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18723</TotalTime>
  <Pages>7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798</cp:revision>
  <cp:lastPrinted>2019-03-04T06:14:00Z</cp:lastPrinted>
  <dcterms:created xsi:type="dcterms:W3CDTF">2019-02-20T10:58:00Z</dcterms:created>
  <dcterms:modified xsi:type="dcterms:W3CDTF">2025-04-19T05:29:00Z</dcterms:modified>
</cp:coreProperties>
</file>