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D2" w:rsidRDefault="00D072D2" w:rsidP="00D072D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 От «22» июня 2022г. № 53 Об утверждении Порядка определения случаев установления в 2022 году льготной арендной платы по договорам аренды земельных участков, находящихся в собственности муниципального образования «Большезмеинский сельсовет»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ИЕ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«22» июня 2022г.  № 53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определения случаев установления в 2022 году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льготной арендной платы по договорам аренды земельных участков, находящихся в собственности муниципального образования «Большезмеинский сельсовет»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5" w:anchor="64U0I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14.03.2022 N 58-ФЗ "О внесении изменений в отдельные законодательные акты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anchor="7D20K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 Правительства РФ от 08.04.2022г. № 629 « Об особенностях  регулировании земельных отношений в Российской Федерации в 2022году"</w:t>
        </w:r>
      </w:hyperlink>
      <w:r>
        <w:rPr>
          <w:rFonts w:ascii="Tahoma" w:hAnsi="Tahoma" w:cs="Tahoma"/>
          <w:color w:val="000000"/>
          <w:sz w:val="18"/>
          <w:szCs w:val="18"/>
        </w:rPr>
        <w:t>, Постановлением Администрации Курской области от 18.03.2022 № 251-па  «О мерах экономической поддержки в условиях внешнего санкционного давления»,  Администрация Большезмеинского сельсовета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постановляет: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 Утвердить прилагаемый Порядок определения случаев установления в 2022 году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льготной арендной платы по договорам аренды земельных участков, находящихся в собственности муниципального образования «Большезмеинский сельсовет»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выполнением настоящего постановления оставляю за собой.</w:t>
      </w:r>
      <w:r>
        <w:rPr>
          <w:rFonts w:ascii="Tahoma" w:hAnsi="Tahoma" w:cs="Tahoma"/>
          <w:color w:val="000000"/>
          <w:sz w:val="18"/>
          <w:szCs w:val="18"/>
        </w:rPr>
        <w:br/>
        <w:t>        3. Настоящее постановление вступает в силу на следующий день после его официального обнародования.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Вр.и.о Главы Большезмеинского сельсовета                            З.Н.Ефремова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  <w:r>
        <w:rPr>
          <w:rFonts w:ascii="Tahoma" w:hAnsi="Tahoma" w:cs="Tahoma"/>
          <w:color w:val="000000"/>
          <w:sz w:val="18"/>
          <w:szCs w:val="18"/>
        </w:rPr>
        <w:br/>
        <w:t>постановлением Администрации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22.06.2022г. №53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Порядок определения случаев установления в 2022 году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льготной арендной платы по договорам аренды земельных участков, находящихся в собственности муниципального образования «Большезмеинский сельсовет»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муниципального образования «Большезмеинский сельсовет» (далее – земельные участки).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Наряду со случаями, предусмотренными Земельным кодексом Российской Федерации, земельные участки, находящиеся 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импортозамещения в условиях введенных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 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 ,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  «О мерах экономической поддержки в условиях внешнего санкционного давления».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Гражданин или российское юридическое лицо, указанные в пункте 3 настоящего Порядка, должны быть зарегистрированы на территории Курской области.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5. Льготная арендная плата устанавливается на 1 год и размер её не может быть менее одного рубля.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6. В целях предоставления земельных участков и заключения договоров аренды с льготной арендной платой граждане и юридические лица (далее – заявитель) подают ходатайство в орган местного самоуправления муниципального образования «Большезмеинский сельсовет» Администрацию Большезмеинского сельсовета (далее – ОМС).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7. В ходатайстве указываются: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сведения о заявителе, в том числе, ФИО, наименование юридического лица, ИНН, ОГРН, ОГРИП;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вид деятельности;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кадастровый номер земельного участка;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цель использования земельного участка;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способ получения результата рассмотрения ходатайства;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количество созданных рабочих мест;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размер налоговых поступлений;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перечень проектов, реализованных 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8. К ходатайству прилагаются: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копия паспорта гражданина Российской Федерации;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копия документа, подтверждающего полномочия лица, подавшего ходатайство (в случае подачи ходатайства представителем);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бизнес проект, который в обязательном порядке должен включать: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продукции/услуг (по годам);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планируемый объем инвестиций (по годам);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планируемый график создания рабочих мест;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поступлении налогов в консолидированный бюджет Курской области от реализации проекта;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источники финансирования;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обязательство осуществить реализацию проекта, для которого испрашивается земельный участок;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6) документы, подтверждающие возможность финансирования в целях реализации проекта;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дорожную карту реализации проекта.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9. ОМС, на рассмотрении которого находятся ходатайства заявителей, в течение 1 (одного) рабочего дня с даты регистрации ходатайства направляет необходимые межведомственные запросы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10. ОМС в течение 14 рабочих дней после получения ответов на межведомственные запросы,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 14 Порядка.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11. Общий срок рассмотрения ходатайства не должен превышать 20 (двадцати) рабочих дней.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12. Проекты договоров аренды земельных участков, подлежат согласованию Градостроительным советом Курской области.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Договор аренды земельного участка, находящегося в  муниципальной собственности и предоставленного по основаниям, предусмотренным абзацем "2" пункта 1 настоящего постановления,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участка для целей, указанных в подпункте "2" пункта 1 настоящего постановления.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Арендодатель обязан направить арендатору уведомление об отказе от указанного договора.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13. В договоре указываются: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обязательства арендатора по реализации проекта;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год.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 14. ОМС отказывает в удовлетворении ходатайства в случае: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не предоставления заявителем информации и документов, указанных в пунктах 7-8 Порядка;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несоответствия вида деятельности заявителя критериям, установленным Законом Курской области;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получение отрицательного заключения на проект, представленный заявителем;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принятия Градостроительным советом Курской области решения о нецелесообразности предоставления земельного участка заявителю;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наличия основания для отказа в предоставлении земельного участка в соответствии с Земельным кодексом Российской Федерации.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15.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16. До 1 марта 2023 года арендатор земельного участка, находящегося муниципальной собственности, вправе потребовать от арендодателя заключения дополнительного соглашения к договору аренды такого земельного участка, предусматривающего увеличение срока 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17. Срок, на который увеличивается срок действия договора аренды земельного участка в соответствии с дополнительным соглашением, указанным в части 16 настоящей статьи, не может превышать три года. При этом положения пункта 8 статьи 398 Земельного кодекса Российской Федерации не применяются.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18. Арендодатель обязан без проведения торгов заключить соглашение, указанное в части 16 настоящей статьи, в срок не позднее пяти рабочих дней со дня обращения арендатора с требованием о его заключении.</w:t>
      </w:r>
    </w:p>
    <w:p w:rsidR="00D072D2" w:rsidRDefault="00D072D2" w:rsidP="00D072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19. В случае внесения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год, указанное в части 2 пункта 13 настоящего Порядка подлежащее отражению в договоре аренды земельного участка право арендатора на применение льготной арендной платы продлевается на такой же период.</w:t>
      </w:r>
    </w:p>
    <w:p w:rsidR="00BB6700" w:rsidRPr="00D072D2" w:rsidRDefault="00BB6700" w:rsidP="00D072D2"/>
    <w:sectPr w:rsidR="00BB6700" w:rsidRPr="00D072D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809927" TargetMode="External"/><Relationship Id="rId5" Type="http://schemas.openxmlformats.org/officeDocument/2006/relationships/hyperlink" Target="https://docs.cntd.ru/document/72846033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18719</TotalTime>
  <Pages>3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785</cp:revision>
  <cp:lastPrinted>2019-03-04T06:14:00Z</cp:lastPrinted>
  <dcterms:created xsi:type="dcterms:W3CDTF">2019-02-20T10:58:00Z</dcterms:created>
  <dcterms:modified xsi:type="dcterms:W3CDTF">2025-04-19T05:25:00Z</dcterms:modified>
</cp:coreProperties>
</file>