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0E" w:rsidRDefault="00D3280E" w:rsidP="00D3280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25 февраля 2020 года №22 Об утверждении Порядка направления проектов муниципальных нормативных правовых актов и принятых муниципальных нормативных правовых актов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Щигровскую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межрайонную прокуратуру для приведения правовой 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антикоррупционной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экспертизы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февраля 2020 года  №22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направления проектов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муниципальных нормативных правовых актов и принятых муниципальных нормативных правовых актов 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  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Щигровскую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межрайонную прокуратуру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для приведения правовой 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экспертизы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со статьей 9.1 Федерального закона от 17.01,1992 N 2202-1 «О прокуратуре Российской Федерации», Федеральным законом от 17.07.2009 N 172-ФЗ «Об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экспертизе нормативных правовых актов и проектов нормативных правовых актов», администрация постановляет: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          Утвердить  Порядок  направления   проектов   муниципальных   нормативных правовых   актов    и   принятых   муниципальных   нормативных   правовых   актов администрации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Щигровекую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межрайонную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   прокуратур    для проведения правовой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экспертизы.</w:t>
      </w:r>
    </w:p>
    <w:p w:rsidR="00D3280E" w:rsidRDefault="00D3280E" w:rsidP="00D3280E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    постановление    вступает    в    законную    силу    с    момента   его официального обнародования.</w:t>
      </w:r>
    </w:p>
    <w:p w:rsidR="00D3280E" w:rsidRDefault="00D3280E" w:rsidP="00D3280E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Опубликовать постановление на официальном сайте.</w:t>
      </w:r>
    </w:p>
    <w:p w:rsidR="00D3280E" w:rsidRDefault="00D3280E" w:rsidP="00D3280E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собой,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И.о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                                                     З.Н.Ефремова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февраля 2020 года  №22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направления проектов муниципальных нормативных правовых актов и принятых муниципальных нормативных правовых актов администрации 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Щнгровскую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 межрайонную прокуратуру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для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проведении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правовой и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  экспертизы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!. Настоящий Порядок (далее по тексту - Порядок) определяет последовательность действий по предоставлению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Щигровскуго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межрайонную прокуратуру (далее по тексту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рокуратура) проектов муниципальных нормативных правовых актов и принятых муниципальных нормативных правовых актов администрации поселения в целях реализации полномочий, возложенных на органы прокуратуры Федеральным от 17.07.2009 № 172-ФЗ «Об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экспертизе нормативных правовых актов и проектов нормативных правовых актов» и Федерального закона от 17.01.1 992 № 2202-1 «О прокуратуре Российской Федерации».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 Направлению в прокуратуру подлежат муниципальные нормативные правовые акты, принятые   администрацией  поселения,  а  также  проекты  муниципальных   нормативных правовых актов по вопросам, касающимся: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Прав, свобод и обязанностей человека и гражданина.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Муниципальной собственности.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Муниципальной службы.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2.4. Бюджетного,    налогового,    лесного,    водного,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земельного, градостроительного</w:t>
      </w:r>
      <w:r>
        <w:rPr>
          <w:rStyle w:val="ab"/>
          <w:rFonts w:ascii="Tahoma" w:hAnsi="Tahoma" w:cs="Tahoma"/>
          <w:color w:val="000000"/>
          <w:sz w:val="18"/>
          <w:szCs w:val="18"/>
        </w:rPr>
        <w:t>. </w:t>
      </w:r>
      <w:r>
        <w:rPr>
          <w:rFonts w:ascii="Tahoma" w:hAnsi="Tahoma" w:cs="Tahoma"/>
          <w:color w:val="000000"/>
          <w:sz w:val="18"/>
          <w:szCs w:val="18"/>
        </w:rPr>
        <w:t>природоохранного законодательства.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Социальных гарантий лицам, замещающим (замещавшим) муниципальные должности и должности муниципальной службы.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   Муниципальные нормативные правовые акты, принятые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направляются в прокуратуру заместителем главы администрации  на бумажном носителе в виде заверенных копий либо в электронном виде в следующие сроки: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3.1.  Муниципальные нормативные правовые акты принятые до 27 числа текущего месяца,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 позднее 27-го числа текущего месяца.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  Муниципальные нормативные правовые акты, принятые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после </w:t>
      </w:r>
      <w:r>
        <w:rPr>
          <w:rFonts w:ascii="Tahoma" w:hAnsi="Tahoma" w:cs="Tahoma"/>
          <w:color w:val="000000"/>
          <w:sz w:val="18"/>
          <w:szCs w:val="18"/>
        </w:rPr>
        <w:t xml:space="preserve">27 числа текущего месяца, - не позднее 15-го числа месяца, следующего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текущим:.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  Проекты муниципальных нормативных правовых актов администрации поселения в электронном:   виде   направляются   в   прокуратуру   заместителем   главы   администрации, являющейся разработчиком проекта, в течение 2 рабочих дней после внесения проекта на согласование.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    Достоверность   документов,   направленных   в   электронном   виде,   подтверждается сопроводительным   письмом   администрации   поселения,   направленным   на   бумажном: носителе. В сопроводительном письме указывается перечень направленных в электронном виде документов, планируемый срок принятия муниципального нормативного правового акта.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  Поступившие из    прокуратуры  замечания и протесты подлежат обязательной регистрации в администрации, являющейся: разработчиком  муниципального нормативного правового акта.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6.1, . Рассмотрение поступивших из прокуратуры протестов   в течение 10 рабочих дней со дня   поступления   осуществляется   главой   администрации,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 межрайонный прокурор заблаговременно уведомляется о дате, времени и месте рассмотрения протеста. Рассмотрение замечания осуществляется в течение 30 дней с момента его внесения.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6.2. По результатам   рассмотрения замечаний и протестов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Щигровскую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межрайонную прокуратуру  в сроки, установленные п.6.1 настоящего Порядка направляется  письменный ответ. К ответам на замечание и протест прилагается   копия принятого с учетом замечания муниципального    нормативного   правового   акта   при   этом,   проект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муниципального нормативного   правого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</w:t>
      </w:r>
      <w:r>
        <w:rPr>
          <w:rFonts w:ascii="Tahoma" w:hAnsi="Tahoma" w:cs="Tahoma"/>
          <w:color w:val="000000"/>
          <w:sz w:val="18"/>
          <w:szCs w:val="18"/>
        </w:rPr>
        <w:t>акта,   разработанного   по   результатам   рассмотрения   протеста направляется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прокуратуру в срок, установленный п.4 Порядка.</w:t>
      </w:r>
    </w:p>
    <w:p w:rsidR="00D3280E" w:rsidRDefault="00D3280E" w:rsidP="00D3280E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отклонения замечаний и протестов, письмо с мотивированным обоснованием причин отклонения, подписанное главой администрации либо лицом, исполняющим его обязанности, направляется в прокуратуру в сроки, установленные п.6.1 Порядка.</w:t>
      </w:r>
    </w:p>
    <w:p w:rsidR="00D3280E" w:rsidRDefault="00D3280E" w:rsidP="00D3280E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сроков направления муниципальных нормативных правовых актов, учет направленных в прокуратуру муниципальных нормативных правовых актов, учет поступивших, из прокуратуры замечаний и протестов осуществляет (указать должностное лицо).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   За  ненадлежащее  исполнение  настоящего  постановления  должностные  лица несут ответственность, в установленном законом порядке.</w:t>
      </w:r>
    </w:p>
    <w:p w:rsidR="00D3280E" w:rsidRDefault="00D3280E" w:rsidP="00D328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3280E" w:rsidRDefault="00BB6700" w:rsidP="00D3280E"/>
    <w:sectPr w:rsidR="00BB6700" w:rsidRPr="00D3280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6ABE"/>
    <w:multiLevelType w:val="multilevel"/>
    <w:tmpl w:val="7702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8745B"/>
    <w:multiLevelType w:val="multilevel"/>
    <w:tmpl w:val="0F70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19152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945</cp:revision>
  <cp:lastPrinted>2019-03-04T06:14:00Z</cp:lastPrinted>
  <dcterms:created xsi:type="dcterms:W3CDTF">2019-02-20T10:58:00Z</dcterms:created>
  <dcterms:modified xsi:type="dcterms:W3CDTF">2025-04-19T12:38:00Z</dcterms:modified>
</cp:coreProperties>
</file>