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008" w:rsidRDefault="00CA2008" w:rsidP="00CA2008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«24» февраля 2021 года №16 О Порядке создания, хранения, использования и восполнения резерва материальных ресурсов для ликвидации чрезвычайных ситуаций муниципального характера на территории Большезмеинского сельсовета Щигровского района</w:t>
      </w:r>
    </w:p>
    <w:p w:rsidR="00CA2008" w:rsidRDefault="00CA2008" w:rsidP="00CA20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A2008" w:rsidRDefault="00CA2008" w:rsidP="00CA20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A2008" w:rsidRDefault="00CA2008" w:rsidP="00CA20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CA2008" w:rsidRDefault="00CA2008" w:rsidP="00CA20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CA2008" w:rsidRDefault="00CA2008" w:rsidP="00CA20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CA2008" w:rsidRDefault="00CA2008" w:rsidP="00CA20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A2008" w:rsidRDefault="00CA2008" w:rsidP="00CA20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ПОСТАНОВЛЕНИЕ</w:t>
      </w:r>
    </w:p>
    <w:p w:rsidR="00CA2008" w:rsidRDefault="00CA2008" w:rsidP="00CA20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A2008" w:rsidRDefault="00CA2008" w:rsidP="00CA20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«24» февраля 2021 года №16</w:t>
      </w:r>
    </w:p>
    <w:p w:rsidR="00CA2008" w:rsidRDefault="00CA2008" w:rsidP="00CA20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A2008" w:rsidRDefault="00CA2008" w:rsidP="00CA20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Порядке создания, хранения, использования и восполнения резерва материальных ресурсов для ликвидации чрезвычайных ситуаций муниципального характера на территории Большезмеинского сельсовета Щигровского района</w:t>
      </w:r>
    </w:p>
    <w:p w:rsidR="00CA2008" w:rsidRDefault="00CA2008" w:rsidP="00CA20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A2008" w:rsidRDefault="00CA2008" w:rsidP="00CA20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25.07.2020 г.  №1119 «Об утверждении Правил   создания, использования и восполнения резервов материальных ресурсов федеральных органов исполнительной власти для ликвидации чрезвычайных ситуаций природного и техногенного характера», в целях упорядочения создания, хранения, использования и восполнения резерва материальных ресурсов для ликвидации чрезвычайных ситуаций на территории Большезмеинского сельсовета Щигровского района, администрация Большезмеинского сельсовета Щигровского района постановляет:</w:t>
      </w:r>
    </w:p>
    <w:p w:rsidR="00CA2008" w:rsidRDefault="00CA2008" w:rsidP="00CA20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Порядок создания, хранения, использования и восполнения резерва материальных ресурсов (далее – Резерв) для ликвидации чрезвычайных ситуаций муниципального характера на территории Большезмеинского сельсовета Щигровского района (далее - Порядок) согласно приложению № 1.</w:t>
      </w:r>
    </w:p>
    <w:p w:rsidR="00CA2008" w:rsidRDefault="00CA2008" w:rsidP="00CA20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Утвердить номенклатуру и объемы накопления Резерва для ликвидации чрезвычайных ситуаций муниципального характера на территории Большезмеинского сельсовета Щигровского района согласно приложению № 2.</w:t>
      </w:r>
    </w:p>
    <w:p w:rsidR="00CA2008" w:rsidRDefault="00CA2008" w:rsidP="00CA20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Функции по созданию, хранению, использованию и восполнению Резерва (далее - управление Резервом) возложить на администрацию Большезмеинского сельсовета Щигровского района</w:t>
      </w:r>
    </w:p>
    <w:p w:rsidR="00CA2008" w:rsidRDefault="00CA2008" w:rsidP="00CA20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Уполномоченным органам мероприятия по управлению Резервом для ликвидации чрезвычайных ситуаций муниципального характера осуществлять свою деятельность в соответствии с Порядком (приложение №1).</w:t>
      </w:r>
    </w:p>
    <w:p w:rsidR="00CA2008" w:rsidRDefault="00CA2008" w:rsidP="00CA20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Общее управление работами по созданию, хранению, использованию и восполнению Резерва возложить на комиссию по предупреждению и ликвидации чрезвычайных ситуаций и обеспечению пожарной безопасности администрации сельсовета (далее – КЧС и ОПБ сельсовета).</w:t>
      </w:r>
    </w:p>
    <w:p w:rsidR="00CA2008" w:rsidRDefault="00CA2008" w:rsidP="00CA20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При возникновении чрезвычайных ситуаций муниципального характера выделение материальных ресурсов Резерва осуществляется на основании постановления администрации сельсовета.</w:t>
      </w:r>
    </w:p>
    <w:p w:rsidR="00CA2008" w:rsidRDefault="00CA2008" w:rsidP="00CA20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 Считать утратившим силу  постановление Администрации Большезмеинского сельсовета от 17.10.17 г. №126 «О порядке создания, хранения, использования и восполнения резерва материальных ресурсов для ликвидации чрезвычайных ситуаций муниципального характера на территории Большезмеинского сельсовета Щигровского района» ( в редакции постановления  от «26»  марта 2018  года    №27)</w:t>
      </w:r>
    </w:p>
    <w:p w:rsidR="00CA2008" w:rsidRDefault="00CA2008" w:rsidP="00CA20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8. Настоящее постановление вступает в силу  с момента его обнародования.</w:t>
      </w:r>
    </w:p>
    <w:p w:rsidR="00CA2008" w:rsidRDefault="00CA2008" w:rsidP="00CA20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9 . Контроль за исполнением настоящего постановления оставляю за собой.</w:t>
      </w:r>
    </w:p>
    <w:p w:rsidR="00CA2008" w:rsidRDefault="00CA2008" w:rsidP="00CA20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A2008" w:rsidRDefault="00CA2008" w:rsidP="00CA20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A2008" w:rsidRDefault="00CA2008" w:rsidP="00CA20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A2008" w:rsidRDefault="00CA2008" w:rsidP="00CA20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Большезмеинского сельсовета                             Л.П.Степанова</w:t>
      </w:r>
    </w:p>
    <w:p w:rsidR="00CA2008" w:rsidRDefault="00CA2008" w:rsidP="00CA20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A2008" w:rsidRDefault="00CA2008" w:rsidP="00CA20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A2008" w:rsidRDefault="00CA2008" w:rsidP="00CA20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A2008" w:rsidRDefault="00CA2008" w:rsidP="00CA20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A2008" w:rsidRDefault="00CA2008" w:rsidP="00CA20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A2008" w:rsidRDefault="00CA2008" w:rsidP="00CA20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A2008" w:rsidRDefault="00CA2008" w:rsidP="00CA20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A2008" w:rsidRDefault="00CA2008" w:rsidP="00CA20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A2008" w:rsidRDefault="00CA2008" w:rsidP="00CA20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A2008" w:rsidRDefault="00CA2008" w:rsidP="00CA20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A2008" w:rsidRDefault="00CA2008" w:rsidP="00CA20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A2008" w:rsidRDefault="00CA2008" w:rsidP="00CA20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A2008" w:rsidRDefault="00CA2008" w:rsidP="00CA20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A2008" w:rsidRDefault="00CA2008" w:rsidP="00CA20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A2008" w:rsidRDefault="00CA2008" w:rsidP="00CA20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CA2008" w:rsidRDefault="00CA2008" w:rsidP="00CA20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A2008" w:rsidRDefault="00CA2008" w:rsidP="00CA20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A2008" w:rsidRDefault="00CA2008" w:rsidP="00CA20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A2008" w:rsidRDefault="00CA2008" w:rsidP="00CA20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A2008" w:rsidRDefault="00CA2008" w:rsidP="00CA20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A2008" w:rsidRDefault="00CA2008" w:rsidP="00CA20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A2008" w:rsidRDefault="00CA2008" w:rsidP="00CA20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A2008" w:rsidRDefault="00CA2008" w:rsidP="00CA20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A2008" w:rsidRDefault="00CA2008" w:rsidP="00CA20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A2008" w:rsidRDefault="00CA2008" w:rsidP="00CA20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A2008" w:rsidRDefault="00CA2008" w:rsidP="00CA20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A2008" w:rsidRDefault="00CA2008" w:rsidP="00CA20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№1</w:t>
      </w:r>
    </w:p>
    <w:p w:rsidR="00CA2008" w:rsidRDefault="00CA2008" w:rsidP="00CA20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 постановлению администрации</w:t>
      </w:r>
    </w:p>
    <w:p w:rsidR="00CA2008" w:rsidRDefault="00CA2008" w:rsidP="00CA20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CA2008" w:rsidRDefault="00CA2008" w:rsidP="00CA20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</w:t>
      </w:r>
    </w:p>
    <w:p w:rsidR="00CA2008" w:rsidRDefault="00CA2008" w:rsidP="00CA20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«24» февраля 2021 года   №16</w:t>
      </w:r>
    </w:p>
    <w:p w:rsidR="00CA2008" w:rsidRDefault="00CA2008" w:rsidP="00CA20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A2008" w:rsidRDefault="00CA2008" w:rsidP="00CA20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Порядок создания, хранения, использования и восполнения резерва материальных ресурсов для ликвидации чрезвычайных ситуаций муниципального характера на территории Большезмеинского сельсовета Щигровского района</w:t>
      </w:r>
    </w:p>
    <w:p w:rsidR="00CA2008" w:rsidRDefault="00CA2008" w:rsidP="00CA20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A2008" w:rsidRDefault="00CA2008" w:rsidP="00CA20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Общие положения</w:t>
      </w:r>
    </w:p>
    <w:p w:rsidR="00CA2008" w:rsidRDefault="00CA2008" w:rsidP="00CA20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 Настоящий Порядок разработан в соответствии с Федеральным законом от 21.12.1994 № 68-ФЗ «О защите населения и территорий от чрезвычайных ситуаций природного и техногенного характера» (в редакции от 21.07.2014), постановлением Правительства Российской Федерации от 25.07.2020 г.  №1119 «Об утверждении Правил   создания, использования и восполнения резервов материальных ресурсов федеральных органов исполнительной власти для ликвидации чрезвычайных ситуаций природного и техногенного характера»  и определяет основные принципы создания, хранения, использования и восполнения резерва материальных ресурсов для ликвидации чрезвычайных ситуаций на территории Большезмеинского сельсовета Щигровского района</w:t>
      </w:r>
    </w:p>
    <w:p w:rsidR="00CA2008" w:rsidRDefault="00CA2008" w:rsidP="00CA20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  Резервы материальных ресурсов для ликвидации ЧС создаются заблаговременно в целях экстренного привлечения необходимых средств в случае, возникновения чрезвычайных ситуаций и включают продовольствие, пищевое сырье, медицинское имущество, медикаменты, транспортные средства, средства связи, строительные материалы, топливо, средства индивидуальной защиты и другие материальные ресурсы</w:t>
      </w:r>
    </w:p>
    <w:p w:rsidR="00CA2008" w:rsidRDefault="00CA2008" w:rsidP="00CA20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 Номенклатура и объемы накопления Резерва (далее - Номенклатура) утверждаются администрацией сельсовета и устанавливаются с учетом прогнозируемых видов и масштабов ЧС, предполагаемого объема работ по их ликвидации, максимально возможного использования имеющихся сил и средств для ликвидации ЧС, исходя из условий обеспечения жизнедеятельности 50 человек пострадавшего населения, в том числе 10 детей и 5 человек обслуживающего персонала, на срок:</w:t>
      </w:r>
    </w:p>
    <w:p w:rsidR="00CA2008" w:rsidRDefault="00CA2008" w:rsidP="00CA20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зоне ЧС после землетрясения - до 30 суток;</w:t>
      </w:r>
    </w:p>
    <w:p w:rsidR="00CA2008" w:rsidRDefault="00CA2008" w:rsidP="00CA20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местах временного отселения после аварии на химически опасном объекте - до 3 суток;</w:t>
      </w:r>
    </w:p>
    <w:p w:rsidR="00CA2008" w:rsidRDefault="00CA2008" w:rsidP="00CA20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приемных эвакуационных пунктах после аварии на радиационно опасном объекте (вне зон опасного радиоактивного заражения) - до 3-10 суток (в зависимости от сроков организации эвакуации);</w:t>
      </w:r>
    </w:p>
    <w:p w:rsidR="00CA2008" w:rsidRDefault="00CA2008" w:rsidP="00CA20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местах сосредоточения отселенного населения из зон затопления при наводнениях - по среднестатистическим многолетним данным для данной местности.</w:t>
      </w:r>
    </w:p>
    <w:p w:rsidR="00CA2008" w:rsidRDefault="00CA2008" w:rsidP="00CA20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1.4. Формирование Резерва и поддержание его на должном уровне осуществляется администрацией Большезмеинского сельсовета Щигровского района.</w:t>
      </w:r>
    </w:p>
    <w:p w:rsidR="00CA2008" w:rsidRDefault="00CA2008" w:rsidP="00CA20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A2008" w:rsidRDefault="00CA2008" w:rsidP="00CA20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Порядок создания Резерва</w:t>
      </w:r>
    </w:p>
    <w:p w:rsidR="00CA2008" w:rsidRDefault="00CA2008" w:rsidP="00CA20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2.1. В целях сокращения расходов на создание и хранение Резерва при необходимости соблюдения определенных условий их хранения, а также из-за непродолжительного срока хранения (годности) некоторых материальных ресурсов допускается заключение муниципальных контрактов (договоров) с организациями, имеющими указанные материальные ресурсы в постоянном наличии, на их экстренную поставку в зону ЧС (в срок не более 24 часов с момента доведения до организации информации о необходимости поставки Резерва в зону ЧС). Оплата материальных ресурсов осуществляется по факту их поставки в зону ЧС. Поставщики отдельных видов материальных ресурсов определяются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CA2008" w:rsidRDefault="00CA2008" w:rsidP="00CA20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2.2. Порядок создания Резерва (далее - Порядок) определен в соответствии с Номенклатурой, утвержденной настоящим постановлением. 2.3. Основной задачей хранения Резерва является обеспечение его количественной и качественной сохранности в течение всего периода хранения, а также обеспечение постоянной готовности к быстрой выдаче для использования по предназначению.</w:t>
      </w:r>
    </w:p>
    <w:p w:rsidR="00CA2008" w:rsidRDefault="00CA2008" w:rsidP="00CA20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2.4. Резерв, поступивший в места хранения, должен иметь техническую документацию (сертификат соответствия ТУ), удостоверяющую год выпуска, качественное состояние, срок хранения (годности) и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другую информацию, а для отдельных видов материальных ресурсов - инструкцию по эксплуатации, ремонту и обслуживанию.</w:t>
      </w:r>
    </w:p>
    <w:p w:rsidR="00CA2008" w:rsidRDefault="00CA2008" w:rsidP="00CA20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2.5. Резерв хранится как материальные ценности длительного хранения (в технически исправном состоянии, с применением средств защиты от воздействия окружающей среды) отдельно от собственных материальных средств Уполномоченных органов, осуществляющих хранение.</w:t>
      </w:r>
    </w:p>
    <w:p w:rsidR="00CA2008" w:rsidRDefault="00CA2008" w:rsidP="00CA20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2.6. Резерв размещается на базах и складах поставщиков, отвечающих требованиям по условиям их хранения и обслуживания.</w:t>
      </w:r>
    </w:p>
    <w:p w:rsidR="00CA2008" w:rsidRDefault="00CA2008" w:rsidP="00CA20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2.7. Уполномоченные органы или организации, на складских площадях которых хранится Резерв, ведут количественный и качественный учет его наличия и состояния. Организации, осуществляющие ответственное хранение Резерва, не реже одного раза в квартал представляют Уполномоченному органу сведения о наличии и состоянии хранимых материальных ресурсов.</w:t>
      </w:r>
    </w:p>
    <w:p w:rsidR="00CA2008" w:rsidRDefault="00CA2008" w:rsidP="00CA20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2.8. Перевозка в зону ЧС Резерва с баз и складов, на которых они хранятся, осуществляется транспортом Уполномоченного органа. При отсутствии собственного транспорта Уполномоченный орган в соответствии с действующим законодательством заключает муниципальные контракты (договоры) с организациями на перевозку Резерва с баз и складов, на которых они хранятся, в зону ЧС в возможно короткий срок (в срок не более 24 часов с момента доведения до организации информации о необходимости перевозки Резерва в зону ЧС). Оплата услуг перевозки Резерва осуществляется по факту их доставки в зону ЧС за счет финансовых средств, выделяемых на ликвидацию ЧС.</w:t>
      </w:r>
    </w:p>
    <w:p w:rsidR="00CA2008" w:rsidRDefault="00CA2008" w:rsidP="00CA20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2.9. Освежение Резерва осуществляется согласно графику освежения. График освежения разрабатывается Уполномоченным органом на основании гарантийных сроков хранения (годности) Резерва, установленных их производителями.</w:t>
      </w:r>
    </w:p>
    <w:p w:rsidR="00CA2008" w:rsidRDefault="00CA2008" w:rsidP="00CA20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A2008" w:rsidRDefault="00CA2008" w:rsidP="00CA20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 3. Порядок использования Резерва</w:t>
      </w:r>
    </w:p>
    <w:p w:rsidR="00CA2008" w:rsidRDefault="00CA2008" w:rsidP="00CA20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3.1. Использование Резерва осуществляется: для ликвидации ЧС муниципального характера, в том числе для развертывания и содержания пунктов временного размещения и питания пострадавших граждан на срок не более трех суток; в порядке временного заимствования в целях ликвидации ЧС муниципального и локального характера. 3.2.Использование Резерва осуществляется в целях ликвидации ЧС муниципального характера, в том числе для развертывания и содержания пунктов временного размещения и питания пострадавших граждан на срок не более трех суток, при введении установленным порядком режима ЧС для органов управления и сил территориальной подсистемы единой государственной системы предупреждения и ликвидации чрезвычайных ситуаций на территории сельсовета.</w:t>
      </w:r>
    </w:p>
    <w:p w:rsidR="00CA2008" w:rsidRDefault="00CA2008" w:rsidP="00CA20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3.3. Глава сельсовета, на территории которого возникла ЧС локального или муниципального характера, направляют в КЧС и ОПБ сельсовета обращение с обоснованием потребности в Резерве и приложением соответствующих поясняющих расчетов.</w:t>
      </w:r>
    </w:p>
    <w:p w:rsidR="00CA2008" w:rsidRDefault="00CA2008" w:rsidP="00CA20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3.4. Выделение материальных ресурсов из Резерва осуществляется на основании распоряжения КЧС и ОПБ сельсовета, которое доводится до Уполномоченного органа, создавшего соответствующий Резерв, в виде выписки с приложением копий обращений главы сельсовета.</w:t>
      </w:r>
    </w:p>
    <w:p w:rsidR="00CA2008" w:rsidRDefault="00CA2008" w:rsidP="00CA20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3.5. Уполномоченный орган осуществляет передачу материальных ресурсов Резерва на основании договора на передачу материальных ресурсов резерва для ликвидации чрезвычайных ситуаций локального и муниципального характера на территории Большезмеинского сельсовета Щигровского района (далее - Договор передачи). Договор передачи подписывается представителями Уполномоченного органа и органа местного самоуправления муниципального образования.</w:t>
      </w:r>
    </w:p>
    <w:p w:rsidR="00CA2008" w:rsidRDefault="00CA2008" w:rsidP="00CA20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3.6. Глава сельсовета организуют прием и целевое использование Резерва. Отчет о целевом использовании Резерва глава сельсовета направляет в КЧС и ОПБ сельсовета в течение одного месяца со дня подписания Договора передачи. Отчет должен содержать подробную информацию об использовании Резерва (на проведение каких мероприятий они использованы и в каком объеме).</w:t>
      </w:r>
    </w:p>
    <w:p w:rsidR="00CA2008" w:rsidRDefault="00CA2008" w:rsidP="00CA20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3.7. При возникновении ЧС локального или муниципального характера для их ликвидации используются соответствующие местные резервы, а при их отсутствии или недостаточности глава сельсовета обращается вУполномоченный орган, создавший соответствующий Резерв, с просьбой выделить на возвратной основе из резервов недостающую часть материальных ресурсов. Глава сельсовета к обращению в обязательном порядке прикладывает необходимые расчеты и обоснования на недостающую часть материальных ресурсов.</w:t>
      </w:r>
    </w:p>
    <w:p w:rsidR="00CA2008" w:rsidRDefault="00CA2008" w:rsidP="00CA20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3.8. Передача материальных ресурсов Резерва органу местного самоуправления муниципального образования на возвратной основе в порядке временного заимствования осуществляется на основании договора займа материальных ресурсов резерва для ликвидации чрезвычайных ситуаций локального и муниципального характера на территории Большезмеинского сельсовета Щигровского района (далее - Договор займа), которым определяются порядок и сроки их возврата. Неотъемлемой частью Договора займа является номенклатура и объем передаваемых резервов материальных ресурсов, а также Договор передачи, подписанный Уполномоченным органом и администрацией Большезмеинского сельсовета Щигровского района</w:t>
      </w:r>
    </w:p>
    <w:p w:rsidR="00CA2008" w:rsidRDefault="00CA2008" w:rsidP="00CA20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3.9. При возникновении ЧС локального и муниципального характера для ее ликвидации на первоначальном этапе используется соответствующий местный Резерв с дальнейшим привлечением Резерва, созданного администрацией Большезмеинского сельсовета Щигровского района</w:t>
      </w:r>
    </w:p>
    <w:p w:rsidR="00CA2008" w:rsidRDefault="00CA2008" w:rsidP="00CA20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3.10. В случае передачи органам местного самоуправления муниципальных образований района Резерва Уполномоченный орган в течение 3 рабочих дней с момента его передачи направляет председателю КЧС и ОПБ района копии договоров и актов приема - передачи Резерва.</w:t>
      </w:r>
    </w:p>
    <w:p w:rsidR="00CA2008" w:rsidRDefault="00CA2008" w:rsidP="00CA20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3.11. Ответственность за не целевое использование Резерва устанавливается в соответствии с действующим законодательством.</w:t>
      </w:r>
    </w:p>
    <w:p w:rsidR="00CA2008" w:rsidRDefault="00CA2008" w:rsidP="00CA20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A2008" w:rsidRDefault="00CA2008" w:rsidP="00CA20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A2008" w:rsidRDefault="00CA2008" w:rsidP="00CA20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A2008" w:rsidRDefault="00CA2008" w:rsidP="00CA20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A2008" w:rsidRDefault="00CA2008" w:rsidP="00CA20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A2008" w:rsidRDefault="00CA2008" w:rsidP="00CA20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A2008" w:rsidRDefault="00CA2008" w:rsidP="00CA20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A2008" w:rsidRDefault="00CA2008" w:rsidP="00CA20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A2008" w:rsidRDefault="00CA2008" w:rsidP="00CA20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A2008" w:rsidRDefault="00CA2008" w:rsidP="00CA20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A2008" w:rsidRDefault="00CA2008" w:rsidP="00CA20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A2008" w:rsidRDefault="00CA2008" w:rsidP="00CA20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A2008" w:rsidRDefault="00CA2008" w:rsidP="00CA20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A2008" w:rsidRDefault="00CA2008" w:rsidP="00CA20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A2008" w:rsidRDefault="00CA2008" w:rsidP="00CA20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A2008" w:rsidRDefault="00CA2008" w:rsidP="00CA20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A2008" w:rsidRDefault="00CA2008" w:rsidP="00CA20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A2008" w:rsidRDefault="00CA2008" w:rsidP="00CA20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A2008" w:rsidRDefault="00CA2008" w:rsidP="00CA20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A2008" w:rsidRDefault="00CA2008" w:rsidP="00CA20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A2008" w:rsidRDefault="00CA2008" w:rsidP="00CA20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A2008" w:rsidRDefault="00CA2008" w:rsidP="00CA20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A2008" w:rsidRDefault="00CA2008" w:rsidP="00CA20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A2008" w:rsidRDefault="00CA2008" w:rsidP="00CA20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A2008" w:rsidRDefault="00CA2008" w:rsidP="00CA20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A2008" w:rsidRDefault="00CA2008" w:rsidP="00CA20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A2008" w:rsidRDefault="00CA2008" w:rsidP="00CA20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A2008" w:rsidRDefault="00CA2008" w:rsidP="00CA20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2</w:t>
      </w:r>
    </w:p>
    <w:p w:rsidR="00CA2008" w:rsidRDefault="00CA2008" w:rsidP="00CA20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  администрации</w:t>
      </w:r>
    </w:p>
    <w:p w:rsidR="00CA2008" w:rsidRDefault="00CA2008" w:rsidP="00CA20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Большезмеинскогосельсовета</w:t>
      </w:r>
    </w:p>
    <w:p w:rsidR="00CA2008" w:rsidRDefault="00CA2008" w:rsidP="00CA20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</w:t>
      </w:r>
    </w:p>
    <w:p w:rsidR="00CA2008" w:rsidRDefault="00CA2008" w:rsidP="00CA20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«24» февраля 2021 года   №16</w:t>
      </w:r>
    </w:p>
    <w:p w:rsidR="00CA2008" w:rsidRDefault="00CA2008" w:rsidP="00CA20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A2008" w:rsidRDefault="00CA2008" w:rsidP="00CA20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A2008" w:rsidRDefault="00CA2008" w:rsidP="00CA20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Номенклатура и объемы накопления резерва материальных ресурсов</w:t>
      </w:r>
    </w:p>
    <w:p w:rsidR="00CA2008" w:rsidRDefault="00CA2008" w:rsidP="00CA20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для ликвидации чрезвычайных ситуаций локального и муниципального характера на территории Большезмеинского сельсовета Щигровского района</w:t>
      </w:r>
    </w:p>
    <w:p w:rsidR="00CA2008" w:rsidRDefault="00CA2008" w:rsidP="00CA20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(из расчета снабжения 50 человек)</w:t>
      </w:r>
    </w:p>
    <w:p w:rsidR="00CA2008" w:rsidRDefault="00CA2008" w:rsidP="00CA20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т.ч.  I группа (пострадавшее население 45чел на 3суток)</w:t>
      </w:r>
    </w:p>
    <w:p w:rsidR="00CA2008" w:rsidRDefault="00CA2008" w:rsidP="00CA20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II группа (спасателей, рабочих 5 чел на 3 суток)</w:t>
      </w:r>
    </w:p>
    <w:p w:rsidR="00CA2008" w:rsidRDefault="00CA2008" w:rsidP="00CA20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89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98"/>
        <w:gridCol w:w="3492"/>
        <w:gridCol w:w="731"/>
        <w:gridCol w:w="156"/>
        <w:gridCol w:w="1737"/>
        <w:gridCol w:w="2111"/>
      </w:tblGrid>
      <w:tr w:rsidR="00CA2008" w:rsidTr="00CA2008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4"/>
              <w:spacing w:before="0"/>
            </w:pPr>
            <w:r>
              <w:t>Наименование материальных средств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 изм.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К- во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ОКПД</w:t>
            </w:r>
          </w:p>
        </w:tc>
      </w:tr>
      <w:tr w:rsidR="00CA2008" w:rsidTr="00CA2008">
        <w:trPr>
          <w:tblCellSpacing w:w="0" w:type="dxa"/>
        </w:trPr>
        <w:tc>
          <w:tcPr>
            <w:tcW w:w="892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1. Продовольствие и пищевое сырье</w:t>
            </w:r>
          </w:p>
        </w:tc>
      </w:tr>
      <w:tr w:rsidR="00CA2008" w:rsidTr="00CA2008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Хлеб из смеси муки ржаной обдирной и пшеничной муки 1 сорта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тонн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0,037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15.81.11.129</w:t>
            </w:r>
          </w:p>
        </w:tc>
      </w:tr>
      <w:tr w:rsidR="00CA2008" w:rsidTr="00CA2008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Хлеб белый из пшеничной муки 1 сорта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тонн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0,037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15.81.11.135</w:t>
            </w:r>
          </w:p>
        </w:tc>
      </w:tr>
      <w:tr w:rsidR="00CA2008" w:rsidTr="00CA2008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Мука пшеничная 2 сорта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тонн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0,019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15.61.21.115</w:t>
            </w:r>
          </w:p>
        </w:tc>
      </w:tr>
      <w:tr w:rsidR="00CA2008" w:rsidTr="00CA2008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Крупа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тонн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0,0001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15.61.32.130</w:t>
            </w:r>
          </w:p>
        </w:tc>
      </w:tr>
      <w:tr w:rsidR="00CA2008" w:rsidTr="00CA2008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Макаронные изделия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тонн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0,003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15.85.11.111</w:t>
            </w:r>
          </w:p>
        </w:tc>
      </w:tr>
      <w:tr w:rsidR="00CA2008" w:rsidTr="00CA2008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Молокопродукты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тонн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0,03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15.51.11.122</w:t>
            </w:r>
          </w:p>
        </w:tc>
      </w:tr>
      <w:tr w:rsidR="00CA2008" w:rsidTr="00CA2008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Мясопродукты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тонн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0,009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15.88.10.129</w:t>
            </w:r>
          </w:p>
        </w:tc>
      </w:tr>
      <w:tr w:rsidR="00CA2008" w:rsidTr="00CA2008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Рыбопродукты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тонн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15.20.14.119</w:t>
            </w:r>
          </w:p>
        </w:tc>
      </w:tr>
      <w:tr w:rsidR="00CA2008" w:rsidTr="00CA2008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Животные жиры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тонн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0,004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15.41.11.149</w:t>
            </w:r>
          </w:p>
        </w:tc>
      </w:tr>
      <w:tr w:rsidR="00CA2008" w:rsidTr="00CA2008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Сахар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тонн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0,006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15.83.12.112</w:t>
            </w:r>
          </w:p>
        </w:tc>
      </w:tr>
      <w:tr w:rsidR="00CA2008" w:rsidTr="00CA2008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Соль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тонн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0,003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14.40.10.163</w:t>
            </w:r>
          </w:p>
        </w:tc>
      </w:tr>
      <w:tr w:rsidR="00CA2008" w:rsidTr="00CA2008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тонн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0,0002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15.86.13.129</w:t>
            </w:r>
          </w:p>
        </w:tc>
      </w:tr>
      <w:tr w:rsidR="00CA2008" w:rsidTr="00CA2008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Картофель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тонн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0,04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01.11.21</w:t>
            </w:r>
          </w:p>
        </w:tc>
      </w:tr>
      <w:tr w:rsidR="00CA2008" w:rsidTr="00CA2008">
        <w:trPr>
          <w:tblCellSpacing w:w="0" w:type="dxa"/>
        </w:trPr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Овощи всего: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тонн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A2008" w:rsidTr="00CA200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A2008" w:rsidRDefault="00CA2008">
            <w:pPr>
              <w:rPr>
                <w:sz w:val="18"/>
                <w:szCs w:val="18"/>
              </w:rPr>
            </w:pP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т.ч. капуста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тонн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0,005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01.12.13.110</w:t>
            </w:r>
          </w:p>
        </w:tc>
      </w:tr>
      <w:tr w:rsidR="00CA2008" w:rsidTr="00CA200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A2008" w:rsidRDefault="00CA2008">
            <w:pPr>
              <w:rPr>
                <w:sz w:val="18"/>
                <w:szCs w:val="18"/>
              </w:rPr>
            </w:pP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свекла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тонн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0,001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01.12.11.113</w:t>
            </w:r>
          </w:p>
        </w:tc>
      </w:tr>
      <w:tr w:rsidR="00CA2008" w:rsidTr="00CA200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A2008" w:rsidRDefault="00CA2008">
            <w:pPr>
              <w:rPr>
                <w:sz w:val="18"/>
                <w:szCs w:val="18"/>
              </w:rPr>
            </w:pP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морковь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тонн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0,002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01.12.11.111</w:t>
            </w:r>
          </w:p>
        </w:tc>
      </w:tr>
      <w:tr w:rsidR="00CA2008" w:rsidTr="00CA200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A2008" w:rsidRDefault="00CA2008">
            <w:pPr>
              <w:rPr>
                <w:sz w:val="18"/>
                <w:szCs w:val="18"/>
              </w:rPr>
            </w:pP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лук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тонн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0,002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01.12.11.121</w:t>
            </w:r>
          </w:p>
        </w:tc>
      </w:tr>
      <w:tr w:rsidR="00CA2008" w:rsidTr="00CA2008">
        <w:trPr>
          <w:tblCellSpacing w:w="0" w:type="dxa"/>
        </w:trPr>
        <w:tc>
          <w:tcPr>
            <w:tcW w:w="892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2. Вещевое имущество</w:t>
            </w:r>
          </w:p>
        </w:tc>
      </w:tr>
      <w:tr w:rsidR="00CA2008" w:rsidTr="00CA2008">
        <w:trPr>
          <w:tblCellSpacing w:w="0" w:type="dxa"/>
        </w:trPr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Куртка утепленная: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18.22.11.121</w:t>
            </w:r>
          </w:p>
        </w:tc>
      </w:tr>
      <w:tr w:rsidR="00CA2008" w:rsidTr="00CA200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A2008" w:rsidRDefault="00CA2008">
            <w:pPr>
              <w:rPr>
                <w:sz w:val="18"/>
                <w:szCs w:val="18"/>
              </w:rPr>
            </w:pP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A2008" w:rsidTr="00CA200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A2008" w:rsidRDefault="00CA2008">
            <w:pPr>
              <w:rPr>
                <w:sz w:val="18"/>
                <w:szCs w:val="18"/>
              </w:rPr>
            </w:pP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A2008" w:rsidTr="00CA200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A2008" w:rsidRDefault="00CA2008">
            <w:pPr>
              <w:rPr>
                <w:sz w:val="18"/>
                <w:szCs w:val="18"/>
              </w:rPr>
            </w:pP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A2008" w:rsidTr="00CA200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A2008" w:rsidRDefault="00CA2008">
            <w:pPr>
              <w:rPr>
                <w:sz w:val="18"/>
                <w:szCs w:val="18"/>
              </w:rPr>
            </w:pP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A2008" w:rsidTr="00CA200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A2008" w:rsidRDefault="00CA2008">
            <w:pPr>
              <w:rPr>
                <w:sz w:val="18"/>
                <w:szCs w:val="18"/>
              </w:rPr>
            </w:pP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A2008" w:rsidTr="00CA2008">
        <w:trPr>
          <w:tblCellSpacing w:w="0" w:type="dxa"/>
        </w:trPr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Костюм рабочий летний: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к-т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18.21.11.111</w:t>
            </w:r>
          </w:p>
        </w:tc>
      </w:tr>
      <w:tr w:rsidR="00CA2008" w:rsidTr="00CA200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A2008" w:rsidRDefault="00CA2008">
            <w:pPr>
              <w:rPr>
                <w:sz w:val="18"/>
                <w:szCs w:val="18"/>
              </w:rPr>
            </w:pP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A2008" w:rsidTr="00CA200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A2008" w:rsidRDefault="00CA2008">
            <w:pPr>
              <w:rPr>
                <w:sz w:val="18"/>
                <w:szCs w:val="18"/>
              </w:rPr>
            </w:pP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кт.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A2008" w:rsidTr="00CA2008">
        <w:trPr>
          <w:tblCellSpacing w:w="0" w:type="dxa"/>
        </w:trPr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кт.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A2008" w:rsidTr="00CA200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A2008" w:rsidRDefault="00CA2008">
            <w:pPr>
              <w:rPr>
                <w:sz w:val="18"/>
                <w:szCs w:val="18"/>
              </w:rPr>
            </w:pP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кт.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A2008" w:rsidTr="00CA200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A2008" w:rsidRDefault="00CA2008">
            <w:pPr>
              <w:rPr>
                <w:sz w:val="18"/>
                <w:szCs w:val="18"/>
              </w:rPr>
            </w:pP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кт.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A2008" w:rsidTr="00CA2008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Шапка вязаная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18.24.42.633</w:t>
            </w:r>
          </w:p>
        </w:tc>
      </w:tr>
      <w:tr w:rsidR="00CA2008" w:rsidTr="00CA2008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Сапоги резиновые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19.30.11.151</w:t>
            </w:r>
          </w:p>
        </w:tc>
      </w:tr>
      <w:tr w:rsidR="00CA2008" w:rsidTr="00CA2008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A2008" w:rsidTr="00CA2008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A2008" w:rsidTr="00CA2008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A2008" w:rsidTr="00CA2008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A2008" w:rsidTr="00CA2008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A2008" w:rsidTr="00CA2008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A2008" w:rsidTr="00CA2008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Рукавицы брезентовые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18.24.23.220</w:t>
            </w:r>
          </w:p>
        </w:tc>
      </w:tr>
      <w:tr w:rsidR="00CA2008" w:rsidTr="00CA2008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Перчатки рабочие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18.24.13.111</w:t>
            </w:r>
          </w:p>
        </w:tc>
      </w:tr>
      <w:tr w:rsidR="00CA2008" w:rsidTr="00CA2008">
        <w:trPr>
          <w:tblCellSpacing w:w="0" w:type="dxa"/>
        </w:trPr>
        <w:tc>
          <w:tcPr>
            <w:tcW w:w="892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3. Товары первой необходимости</w:t>
            </w:r>
          </w:p>
        </w:tc>
      </w:tr>
      <w:tr w:rsidR="00CA2008" w:rsidTr="00CA2008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Посуда одноразовая (миска, кружка, ложка)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к-т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25.24.23.210</w:t>
            </w:r>
          </w:p>
        </w:tc>
      </w:tr>
      <w:tr w:rsidR="00CA2008" w:rsidTr="00CA2008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Постельные принадлежности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к-т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17.40.24.290</w:t>
            </w:r>
          </w:p>
        </w:tc>
      </w:tr>
      <w:tr w:rsidR="00CA2008" w:rsidTr="00CA2008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Мыло хозяйственное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24.51.31.120</w:t>
            </w:r>
          </w:p>
        </w:tc>
      </w:tr>
      <w:tr w:rsidR="00CA2008" w:rsidTr="00CA2008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Порошок стиральный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24.51.31.156</w:t>
            </w:r>
          </w:p>
        </w:tc>
      </w:tr>
      <w:tr w:rsidR="00CA2008" w:rsidTr="00CA2008">
        <w:trPr>
          <w:tblCellSpacing w:w="0" w:type="dxa"/>
        </w:trPr>
        <w:tc>
          <w:tcPr>
            <w:tcW w:w="892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4. ГСМ</w:t>
            </w:r>
          </w:p>
        </w:tc>
      </w:tr>
      <w:tr w:rsidR="00CA2008" w:rsidTr="00CA2008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Автомобильный бензин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тонн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23.20.11.224</w:t>
            </w:r>
          </w:p>
        </w:tc>
      </w:tr>
      <w:tr w:rsidR="00CA2008" w:rsidTr="00CA2008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Дизельное топливо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тонн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23.20.15.293</w:t>
            </w:r>
          </w:p>
        </w:tc>
      </w:tr>
      <w:tr w:rsidR="00CA2008" w:rsidTr="00CA2008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Масла и смазки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тонн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23.20.18.514</w:t>
            </w:r>
          </w:p>
        </w:tc>
      </w:tr>
      <w:tr w:rsidR="00CA2008" w:rsidTr="00CA2008">
        <w:trPr>
          <w:tblCellSpacing w:w="0" w:type="dxa"/>
        </w:trPr>
        <w:tc>
          <w:tcPr>
            <w:tcW w:w="892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5. Медикаменты и медицинское имущество 24.42.13.899</w:t>
            </w:r>
          </w:p>
        </w:tc>
      </w:tr>
      <w:tr w:rsidR="00CA2008" w:rsidTr="00CA2008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Аммиак 25% раствор (40 мл)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A2008" w:rsidTr="00CA2008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Анальгин 0,5 в таблетках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упак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A2008" w:rsidTr="00CA2008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Бинты марлевые 14х7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A2008" w:rsidTr="00CA2008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Бинты марлевые 10х5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A2008" w:rsidTr="00CA2008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Вата стерильная расфасованная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A2008" w:rsidTr="00CA2008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Калия перманганат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флак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A2008" w:rsidTr="00CA2008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Марля отбеленная гигроскопическая, медицинская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м.п.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A2008" w:rsidTr="00CA2008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Нитроглицерин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тр.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A2008" w:rsidTr="00CA2008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Раствор йода 5%  спиртовой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флак.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A2008" w:rsidTr="00CA2008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Бриллиантовая зелень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флак.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A2008" w:rsidTr="00CA2008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Валидол  табл.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упак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A2008" w:rsidTr="00CA2008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Левомицетин табл.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упак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A2008" w:rsidTr="00CA2008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Жгут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A2008" w:rsidTr="00CA2008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Перекись водорода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флак.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A2008" w:rsidTr="00CA2008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Сульфацил натрия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A2008" w:rsidTr="00CA2008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Лейкопластырь бактерицидный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A2008" w:rsidTr="00CA2008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Корвалол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флак.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A2008" w:rsidTr="00CA2008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Мензурка медицинская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A2008" w:rsidTr="00CA2008">
        <w:trPr>
          <w:tblCellSpacing w:w="0" w:type="dxa"/>
        </w:trPr>
        <w:tc>
          <w:tcPr>
            <w:tcW w:w="892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6. Строительные материалы</w:t>
            </w:r>
          </w:p>
        </w:tc>
      </w:tr>
      <w:tr w:rsidR="00CA2008" w:rsidTr="00CA2008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Доска необрезная</w:t>
            </w:r>
          </w:p>
        </w:tc>
        <w:tc>
          <w:tcPr>
            <w:tcW w:w="7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Куб м.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hyperlink r:id="rId5" w:history="1">
              <w:r>
                <w:rPr>
                  <w:rStyle w:val="a7"/>
                  <w:color w:val="33A6E3"/>
                  <w:sz w:val="18"/>
                  <w:szCs w:val="18"/>
                </w:rPr>
                <w:t>20.10.21.</w:t>
              </w:r>
            </w:hyperlink>
            <w:r>
              <w:rPr>
                <w:sz w:val="18"/>
                <w:szCs w:val="18"/>
              </w:rPr>
              <w:t>190</w:t>
            </w:r>
          </w:p>
        </w:tc>
      </w:tr>
      <w:tr w:rsidR="00CA2008" w:rsidTr="00CA2008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Пленка ПХВ</w:t>
            </w:r>
          </w:p>
        </w:tc>
        <w:tc>
          <w:tcPr>
            <w:tcW w:w="7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кв.м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25.21.30.140</w:t>
            </w:r>
          </w:p>
        </w:tc>
      </w:tr>
      <w:tr w:rsidR="00CA2008" w:rsidTr="00CA2008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Стекло</w:t>
            </w:r>
          </w:p>
        </w:tc>
        <w:tc>
          <w:tcPr>
            <w:tcW w:w="7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кв.м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26.11.11.161</w:t>
            </w:r>
          </w:p>
        </w:tc>
      </w:tr>
      <w:tr w:rsidR="00CA2008" w:rsidTr="00CA2008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Гвозди разные</w:t>
            </w:r>
          </w:p>
        </w:tc>
        <w:tc>
          <w:tcPr>
            <w:tcW w:w="7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тонн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0,03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28.73.14.111</w:t>
            </w:r>
          </w:p>
        </w:tc>
      </w:tr>
      <w:tr w:rsidR="00CA2008" w:rsidTr="00CA2008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Шифер</w:t>
            </w:r>
          </w:p>
        </w:tc>
        <w:tc>
          <w:tcPr>
            <w:tcW w:w="7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лист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26.65.12.110</w:t>
            </w:r>
          </w:p>
        </w:tc>
      </w:tr>
      <w:tr w:rsidR="00CA2008" w:rsidTr="00CA2008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Рубероид</w:t>
            </w:r>
          </w:p>
        </w:tc>
        <w:tc>
          <w:tcPr>
            <w:tcW w:w="7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рулон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3"/>
              <w:spacing w:before="75" w:after="75"/>
              <w:jc w:val="center"/>
            </w:pPr>
            <w:r>
              <w:t>26.82.12.111</w:t>
            </w:r>
          </w:p>
        </w:tc>
      </w:tr>
      <w:tr w:rsidR="00CA2008" w:rsidTr="00CA2008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Цемент</w:t>
            </w:r>
          </w:p>
        </w:tc>
        <w:tc>
          <w:tcPr>
            <w:tcW w:w="7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тонн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26.51.12.131</w:t>
            </w:r>
          </w:p>
        </w:tc>
      </w:tr>
      <w:tr w:rsidR="00CA2008" w:rsidTr="00CA2008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Металлопрокат</w:t>
            </w:r>
          </w:p>
        </w:tc>
        <w:tc>
          <w:tcPr>
            <w:tcW w:w="7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тонн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27.10.91.110</w:t>
            </w:r>
          </w:p>
        </w:tc>
      </w:tr>
      <w:tr w:rsidR="00CA2008" w:rsidTr="00CA2008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Трубы разного диаметра</w:t>
            </w:r>
          </w:p>
        </w:tc>
        <w:tc>
          <w:tcPr>
            <w:tcW w:w="7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тонн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27.22.10.111</w:t>
            </w:r>
          </w:p>
        </w:tc>
      </w:tr>
      <w:tr w:rsidR="00CA2008" w:rsidTr="00CA2008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Лампы керосиновые</w:t>
            </w:r>
          </w:p>
        </w:tc>
        <w:tc>
          <w:tcPr>
            <w:tcW w:w="7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31.50.14</w:t>
            </w:r>
          </w:p>
        </w:tc>
      </w:tr>
      <w:tr w:rsidR="00CA2008" w:rsidTr="00CA2008">
        <w:trPr>
          <w:tblCellSpacing w:w="0" w:type="dxa"/>
        </w:trPr>
        <w:tc>
          <w:tcPr>
            <w:tcW w:w="892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7. Топливо</w:t>
            </w:r>
          </w:p>
        </w:tc>
      </w:tr>
      <w:tr w:rsidR="00CA2008" w:rsidTr="00CA2008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Керосин осветительный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23.20.14.120</w:t>
            </w:r>
          </w:p>
        </w:tc>
      </w:tr>
      <w:tr w:rsidR="00CA2008" w:rsidTr="00CA2008">
        <w:trPr>
          <w:tblCellSpacing w:w="0" w:type="dxa"/>
        </w:trPr>
        <w:tc>
          <w:tcPr>
            <w:tcW w:w="892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8. Средства индивидуальной защиты</w:t>
            </w:r>
          </w:p>
        </w:tc>
      </w:tr>
      <w:tr w:rsidR="00CA2008" w:rsidTr="00CA2008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Костюмы защитные Л-1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18.21.30.510</w:t>
            </w:r>
          </w:p>
        </w:tc>
      </w:tr>
      <w:tr w:rsidR="00CA2008" w:rsidTr="00CA2008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Респиратор «Лепесток»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33.10.16.191</w:t>
            </w:r>
          </w:p>
        </w:tc>
      </w:tr>
      <w:tr w:rsidR="00CA2008" w:rsidTr="00CA2008">
        <w:trPr>
          <w:tblCellSpacing w:w="0" w:type="dxa"/>
        </w:trPr>
        <w:tc>
          <w:tcPr>
            <w:tcW w:w="892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9. Другие материальные ресурсы</w:t>
            </w:r>
          </w:p>
        </w:tc>
      </w:tr>
      <w:tr w:rsidR="00CA2008" w:rsidTr="00CA2008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Топоры плотницкие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28.62.10.140</w:t>
            </w:r>
          </w:p>
        </w:tc>
      </w:tr>
      <w:tr w:rsidR="00CA2008" w:rsidTr="00CA2008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Пилы поперечные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28.62.20.111</w:t>
            </w:r>
          </w:p>
        </w:tc>
      </w:tr>
      <w:tr w:rsidR="00CA2008" w:rsidTr="00CA2008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Ломы обыкновенные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27.10.11</w:t>
            </w:r>
          </w:p>
        </w:tc>
      </w:tr>
      <w:tr w:rsidR="00CA2008" w:rsidTr="00CA2008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Лопаты штыковые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28.62.10.110</w:t>
            </w:r>
          </w:p>
        </w:tc>
      </w:tr>
      <w:tr w:rsidR="00CA2008" w:rsidTr="00CA2008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Лопаты совковые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28.62.10.110</w:t>
            </w:r>
          </w:p>
        </w:tc>
      </w:tr>
      <w:tr w:rsidR="00CA2008" w:rsidTr="00CA2008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Мотопомпа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28.14.13.110</w:t>
            </w:r>
          </w:p>
        </w:tc>
      </w:tr>
      <w:tr w:rsidR="00CA2008" w:rsidTr="00CA2008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Дизель-генератор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27.11.31.000</w:t>
            </w:r>
          </w:p>
        </w:tc>
      </w:tr>
      <w:tr w:rsidR="00CA2008" w:rsidTr="00CA2008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Ранцевые огнетушители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28.29.22.110</w:t>
            </w:r>
          </w:p>
        </w:tc>
      </w:tr>
      <w:tr w:rsidR="00CA2008" w:rsidTr="00CA2008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Бензопилы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28.24.12.190</w:t>
            </w:r>
          </w:p>
        </w:tc>
      </w:tr>
      <w:tr w:rsidR="00CA2008" w:rsidTr="00CA2008">
        <w:trPr>
          <w:tblCellSpacing w:w="0" w:type="dxa"/>
        </w:trPr>
        <w:tc>
          <w:tcPr>
            <w:tcW w:w="892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10. Транспортные средства</w:t>
            </w:r>
          </w:p>
        </w:tc>
      </w:tr>
      <w:tr w:rsidR="00CA2008" w:rsidTr="00CA2008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автомобиль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2008" w:rsidRDefault="00CA20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A2008" w:rsidTr="00CA2008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2008" w:rsidRDefault="00CA2008">
            <w:pPr>
              <w:rPr>
                <w:sz w:val="1"/>
              </w:rPr>
            </w:pPr>
          </w:p>
        </w:tc>
        <w:tc>
          <w:tcPr>
            <w:tcW w:w="3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2008" w:rsidRDefault="00CA2008">
            <w:pPr>
              <w:rPr>
                <w:sz w:val="1"/>
              </w:rPr>
            </w:pP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2008" w:rsidRDefault="00CA2008">
            <w:pPr>
              <w:rPr>
                <w:sz w:val="1"/>
              </w:rPr>
            </w:pP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2008" w:rsidRDefault="00CA2008">
            <w:pPr>
              <w:rPr>
                <w:sz w:val="1"/>
              </w:rPr>
            </w:pP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2008" w:rsidRDefault="00CA2008">
            <w:pPr>
              <w:rPr>
                <w:sz w:val="1"/>
              </w:rPr>
            </w:pPr>
          </w:p>
        </w:tc>
        <w:tc>
          <w:tcPr>
            <w:tcW w:w="2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2008" w:rsidRDefault="00CA2008">
            <w:pPr>
              <w:rPr>
                <w:sz w:val="1"/>
              </w:rPr>
            </w:pPr>
          </w:p>
        </w:tc>
      </w:tr>
    </w:tbl>
    <w:p w:rsidR="00CA2008" w:rsidRDefault="00CA2008" w:rsidP="00CA20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A2008" w:rsidRDefault="00CA2008" w:rsidP="00CA20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A2008" w:rsidRDefault="00CA2008" w:rsidP="00CA20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A2008" w:rsidRDefault="00CA2008" w:rsidP="00CA20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A2008" w:rsidRDefault="00CA2008" w:rsidP="00CA20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CA2008" w:rsidRDefault="00BB6700" w:rsidP="00CA2008"/>
    <w:sectPr w:rsidR="00BB6700" w:rsidRPr="00CA2008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1A9D"/>
    <w:rsid w:val="00012049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F21"/>
    <w:rsid w:val="000B3084"/>
    <w:rsid w:val="000B4628"/>
    <w:rsid w:val="000B59DB"/>
    <w:rsid w:val="000C0D2E"/>
    <w:rsid w:val="000C254A"/>
    <w:rsid w:val="000C4CD6"/>
    <w:rsid w:val="000C7D6F"/>
    <w:rsid w:val="000D0E73"/>
    <w:rsid w:val="000D163E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0F6F92"/>
    <w:rsid w:val="00100F4A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4062"/>
    <w:rsid w:val="00153C39"/>
    <w:rsid w:val="00157B9B"/>
    <w:rsid w:val="00162A6B"/>
    <w:rsid w:val="0018204D"/>
    <w:rsid w:val="00192E9C"/>
    <w:rsid w:val="00192F8B"/>
    <w:rsid w:val="00193103"/>
    <w:rsid w:val="00196B51"/>
    <w:rsid w:val="0019746E"/>
    <w:rsid w:val="001974F3"/>
    <w:rsid w:val="001A0C9B"/>
    <w:rsid w:val="001A20BA"/>
    <w:rsid w:val="001A52DE"/>
    <w:rsid w:val="001A7F7B"/>
    <w:rsid w:val="001B5E55"/>
    <w:rsid w:val="001C08DF"/>
    <w:rsid w:val="001C1B20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0752"/>
    <w:rsid w:val="0025169D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5A1A"/>
    <w:rsid w:val="002F6F14"/>
    <w:rsid w:val="002F7E33"/>
    <w:rsid w:val="00300084"/>
    <w:rsid w:val="00300985"/>
    <w:rsid w:val="00302ABC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43E0"/>
    <w:rsid w:val="003370BA"/>
    <w:rsid w:val="00345644"/>
    <w:rsid w:val="00345AAD"/>
    <w:rsid w:val="00350133"/>
    <w:rsid w:val="00350A33"/>
    <w:rsid w:val="00352013"/>
    <w:rsid w:val="00360403"/>
    <w:rsid w:val="0036098F"/>
    <w:rsid w:val="0036238C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84A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3C5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1EBD"/>
    <w:rsid w:val="005C5682"/>
    <w:rsid w:val="005D3382"/>
    <w:rsid w:val="005D4AAE"/>
    <w:rsid w:val="005E3D68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253E"/>
    <w:rsid w:val="00617B0F"/>
    <w:rsid w:val="006228D2"/>
    <w:rsid w:val="006267B5"/>
    <w:rsid w:val="006312DA"/>
    <w:rsid w:val="00631658"/>
    <w:rsid w:val="00643426"/>
    <w:rsid w:val="00644611"/>
    <w:rsid w:val="00651EF5"/>
    <w:rsid w:val="00652735"/>
    <w:rsid w:val="00654206"/>
    <w:rsid w:val="00656042"/>
    <w:rsid w:val="00656750"/>
    <w:rsid w:val="0065717E"/>
    <w:rsid w:val="00657223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459F"/>
    <w:rsid w:val="006D0A5E"/>
    <w:rsid w:val="006D65FE"/>
    <w:rsid w:val="006D664E"/>
    <w:rsid w:val="006D74CC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6A32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3FCE"/>
    <w:rsid w:val="0085425F"/>
    <w:rsid w:val="00855748"/>
    <w:rsid w:val="00862517"/>
    <w:rsid w:val="008711C9"/>
    <w:rsid w:val="00871346"/>
    <w:rsid w:val="0087201B"/>
    <w:rsid w:val="00872063"/>
    <w:rsid w:val="00874323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244B"/>
    <w:rsid w:val="008A35BF"/>
    <w:rsid w:val="008A447C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26BF"/>
    <w:rsid w:val="008D6077"/>
    <w:rsid w:val="008D7F53"/>
    <w:rsid w:val="008E0097"/>
    <w:rsid w:val="008E1297"/>
    <w:rsid w:val="008E1352"/>
    <w:rsid w:val="008E28A8"/>
    <w:rsid w:val="008E3436"/>
    <w:rsid w:val="008E3F09"/>
    <w:rsid w:val="008E4EA4"/>
    <w:rsid w:val="008F1F2B"/>
    <w:rsid w:val="008F3DF0"/>
    <w:rsid w:val="008F58AC"/>
    <w:rsid w:val="009033F9"/>
    <w:rsid w:val="00904330"/>
    <w:rsid w:val="009060F8"/>
    <w:rsid w:val="00915910"/>
    <w:rsid w:val="00926800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1C71"/>
    <w:rsid w:val="00A229A8"/>
    <w:rsid w:val="00A24165"/>
    <w:rsid w:val="00A30305"/>
    <w:rsid w:val="00A307A0"/>
    <w:rsid w:val="00A322A5"/>
    <w:rsid w:val="00A37CEB"/>
    <w:rsid w:val="00A41641"/>
    <w:rsid w:val="00A41D9B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CF8"/>
    <w:rsid w:val="00B64DD4"/>
    <w:rsid w:val="00B65265"/>
    <w:rsid w:val="00B66E43"/>
    <w:rsid w:val="00B66F61"/>
    <w:rsid w:val="00B71142"/>
    <w:rsid w:val="00B742DC"/>
    <w:rsid w:val="00B75932"/>
    <w:rsid w:val="00B80FB8"/>
    <w:rsid w:val="00B81EA4"/>
    <w:rsid w:val="00B8398D"/>
    <w:rsid w:val="00B86AE5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1F16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A4856"/>
    <w:rsid w:val="00DB1DFC"/>
    <w:rsid w:val="00DB39F7"/>
    <w:rsid w:val="00DB64ED"/>
    <w:rsid w:val="00DB6824"/>
    <w:rsid w:val="00DC2A60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6C53"/>
    <w:rsid w:val="00EC01D9"/>
    <w:rsid w:val="00EC2E00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929"/>
    <w:rsid w:val="00EE3306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32FA0"/>
    <w:rsid w:val="00F40B69"/>
    <w:rsid w:val="00F40E2C"/>
    <w:rsid w:val="00F4485D"/>
    <w:rsid w:val="00F44CEA"/>
    <w:rsid w:val="00F452AA"/>
    <w:rsid w:val="00F46580"/>
    <w:rsid w:val="00F46FF4"/>
    <w:rsid w:val="00F47FCE"/>
    <w:rsid w:val="00F47FD8"/>
    <w:rsid w:val="00F5550C"/>
    <w:rsid w:val="00F560C3"/>
    <w:rsid w:val="00F61935"/>
    <w:rsid w:val="00F67355"/>
    <w:rsid w:val="00F6753C"/>
    <w:rsid w:val="00F70831"/>
    <w:rsid w:val="00F716AB"/>
    <w:rsid w:val="00F7338C"/>
    <w:rsid w:val="00F74BDC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E54CA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ssia-opt.com/revers_okpd/%D0%BF%D0%B8%D0%BB%D0%BE%D0%BC%D0%B0%D1%82%D0%B5%D1%80%D0%B8%D0%B0%D0%BB%D1%8B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19053</TotalTime>
  <Pages>6</Pages>
  <Words>2519</Words>
  <Characters>14360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16846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884</cp:revision>
  <cp:lastPrinted>2019-03-04T06:14:00Z</cp:lastPrinted>
  <dcterms:created xsi:type="dcterms:W3CDTF">2019-02-20T10:58:00Z</dcterms:created>
  <dcterms:modified xsi:type="dcterms:W3CDTF">2025-04-19T10:59:00Z</dcterms:modified>
</cp:coreProperties>
</file>