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DE" w:rsidRPr="008B4C4A" w:rsidRDefault="008212DE" w:rsidP="008B4C4A">
      <w:pPr>
        <w:jc w:val="center"/>
        <w:rPr>
          <w:rFonts w:ascii="Arial" w:hAnsi="Arial" w:cs="Arial"/>
          <w:b/>
          <w:sz w:val="32"/>
          <w:szCs w:val="32"/>
        </w:rPr>
      </w:pPr>
      <w:r w:rsidRPr="008B4C4A">
        <w:rPr>
          <w:rFonts w:ascii="Arial" w:hAnsi="Arial" w:cs="Arial"/>
          <w:b/>
          <w:sz w:val="32"/>
          <w:szCs w:val="32"/>
        </w:rPr>
        <w:t>АДМИНИСТРАЦИЯ</w:t>
      </w:r>
    </w:p>
    <w:p w:rsidR="008212DE" w:rsidRPr="008B4C4A" w:rsidRDefault="00FA701E" w:rsidP="008B4C4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БОЛЬШЕЗМЕИН</w:t>
      </w:r>
      <w:r w:rsidR="008212DE" w:rsidRPr="008B4C4A">
        <w:rPr>
          <w:rFonts w:ascii="Arial" w:hAnsi="Arial" w:cs="Arial"/>
          <w:b/>
          <w:sz w:val="32"/>
          <w:szCs w:val="32"/>
        </w:rPr>
        <w:t>СКОГО СЕЛЬСОВЕТА</w:t>
      </w:r>
    </w:p>
    <w:p w:rsidR="008212DE" w:rsidRDefault="008212DE" w:rsidP="008B4C4A">
      <w:pPr>
        <w:jc w:val="center"/>
        <w:rPr>
          <w:rFonts w:ascii="Arial" w:hAnsi="Arial" w:cs="Arial"/>
          <w:b/>
          <w:sz w:val="32"/>
          <w:szCs w:val="32"/>
        </w:rPr>
      </w:pPr>
      <w:r w:rsidRPr="008B4C4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FA701E" w:rsidRPr="008B4C4A" w:rsidRDefault="00FA701E" w:rsidP="008B4C4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8212DE" w:rsidRPr="008B4C4A" w:rsidRDefault="008212DE" w:rsidP="008B4C4A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8B4C4A">
        <w:rPr>
          <w:rFonts w:ascii="Arial" w:hAnsi="Arial" w:cs="Arial"/>
          <w:b/>
          <w:sz w:val="32"/>
          <w:szCs w:val="32"/>
        </w:rPr>
        <w:t>П</w:t>
      </w:r>
      <w:proofErr w:type="gramEnd"/>
      <w:r w:rsidRPr="008B4C4A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43518C" w:rsidRPr="008B4C4A" w:rsidRDefault="0056651F" w:rsidP="008B4C4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От </w:t>
      </w:r>
      <w:r w:rsidR="00FA701E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 202  </w:t>
      </w:r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г  №</w:t>
      </w:r>
      <w:r w:rsidR="008212DE"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</w:p>
    <w:p w:rsidR="0056651F" w:rsidRPr="008B4C4A" w:rsidRDefault="0056651F" w:rsidP="008B4C4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43518C" w:rsidRPr="008B4C4A" w:rsidRDefault="00417A9B" w:rsidP="008B4C4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 внесении изменений в постановление Администрации </w:t>
      </w:r>
      <w:proofErr w:type="spellStart"/>
      <w:r w:rsidR="00FA701E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Большезмеин</w:t>
      </w: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ского</w:t>
      </w:r>
      <w:proofErr w:type="spellEnd"/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сельсовета </w:t>
      </w:r>
      <w:proofErr w:type="spellStart"/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Щигро</w:t>
      </w:r>
      <w:r w:rsidR="00FA701E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вского</w:t>
      </w:r>
      <w:proofErr w:type="spellEnd"/>
      <w:r w:rsidR="00FA701E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района от 25.06.2020 № 50</w:t>
      </w: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«</w:t>
      </w:r>
      <w:r w:rsidR="0043518C"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Об утверждении Порядка</w:t>
      </w:r>
    </w:p>
    <w:p w:rsidR="0043518C" w:rsidRPr="008B4C4A" w:rsidRDefault="0043518C" w:rsidP="008B4C4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принятия решений о признании </w:t>
      </w:r>
      <w:proofErr w:type="gramStart"/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безнадежной</w:t>
      </w:r>
      <w:proofErr w:type="gramEnd"/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к</w:t>
      </w:r>
    </w:p>
    <w:p w:rsidR="0043518C" w:rsidRPr="008B4C4A" w:rsidRDefault="0043518C" w:rsidP="008B4C4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взыс</w:t>
      </w:r>
      <w:r w:rsidR="009C3DED"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канию задолженности по платежам </w:t>
      </w:r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в  бюджет муниципального образования «</w:t>
      </w:r>
      <w:proofErr w:type="spellStart"/>
      <w:r w:rsidR="00FA701E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Большезмеин</w:t>
      </w:r>
      <w:r w:rsidR="00343813"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ский</w:t>
      </w:r>
      <w:proofErr w:type="spellEnd"/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сельсовет» </w:t>
      </w:r>
      <w:proofErr w:type="spellStart"/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Щигровского</w:t>
      </w:r>
      <w:proofErr w:type="spellEnd"/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района</w:t>
      </w:r>
    </w:p>
    <w:p w:rsidR="009C3DED" w:rsidRPr="008B4C4A" w:rsidRDefault="009C3DED" w:rsidP="008B4C4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343813" w:rsidRPr="008B4C4A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В соответствии с Бюджетным кодексом РФ, Уставом муниципального образования «</w:t>
      </w:r>
      <w:proofErr w:type="spellStart"/>
      <w:r w:rsidR="00FA701E">
        <w:rPr>
          <w:rFonts w:ascii="Arial" w:eastAsia="Times New Roman" w:hAnsi="Arial" w:cs="Arial"/>
          <w:bCs/>
          <w:sz w:val="24"/>
          <w:szCs w:val="24"/>
          <w:lang w:eastAsia="ar-SA"/>
        </w:rPr>
        <w:t>Большезмеин</w:t>
      </w:r>
      <w:r w:rsidR="00343813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ский</w:t>
      </w:r>
      <w:proofErr w:type="spellEnd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сельсовет» </w:t>
      </w:r>
      <w:proofErr w:type="spellStart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Щигровского</w:t>
      </w:r>
      <w:proofErr w:type="spellEnd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proofErr w:type="spellStart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района</w:t>
      </w:r>
      <w:proofErr w:type="gramStart"/>
      <w:r w:rsidR="006A2A88">
        <w:rPr>
          <w:rFonts w:ascii="Arial" w:eastAsia="Times New Roman" w:hAnsi="Arial" w:cs="Arial"/>
          <w:bCs/>
          <w:sz w:val="24"/>
          <w:szCs w:val="24"/>
          <w:lang w:eastAsia="ar-SA"/>
        </w:rPr>
        <w:t>,</w:t>
      </w:r>
      <w:r w:rsidR="009814D4">
        <w:rPr>
          <w:rFonts w:ascii="Arial" w:eastAsia="Times New Roman" w:hAnsi="Arial" w:cs="Arial"/>
          <w:bCs/>
          <w:sz w:val="24"/>
          <w:szCs w:val="24"/>
          <w:lang w:eastAsia="ar-SA"/>
        </w:rPr>
        <w:t>А</w:t>
      </w:r>
      <w:proofErr w:type="gramEnd"/>
      <w:r w:rsidR="009814D4">
        <w:rPr>
          <w:rFonts w:ascii="Arial" w:eastAsia="Times New Roman" w:hAnsi="Arial" w:cs="Arial"/>
          <w:bCs/>
          <w:sz w:val="24"/>
          <w:szCs w:val="24"/>
          <w:lang w:eastAsia="ar-SA"/>
        </w:rPr>
        <w:t>дминистрация</w:t>
      </w:r>
      <w:r w:rsidR="00FA701E">
        <w:rPr>
          <w:rFonts w:ascii="Arial" w:eastAsia="Times New Roman" w:hAnsi="Arial" w:cs="Arial"/>
          <w:bCs/>
          <w:sz w:val="24"/>
          <w:szCs w:val="24"/>
          <w:lang w:eastAsia="ar-SA"/>
        </w:rPr>
        <w:t>Большезмеин</w:t>
      </w:r>
      <w:r w:rsidR="00343813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ского</w:t>
      </w:r>
      <w:proofErr w:type="spellEnd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сельсовета </w:t>
      </w:r>
      <w:proofErr w:type="spellStart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Щигровского</w:t>
      </w:r>
      <w:proofErr w:type="spellEnd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района </w:t>
      </w:r>
    </w:p>
    <w:p w:rsidR="009C3DED" w:rsidRPr="008B4C4A" w:rsidRDefault="009814D4" w:rsidP="009C3DED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постановляет</w:t>
      </w:r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:</w:t>
      </w:r>
    </w:p>
    <w:p w:rsidR="009C3DED" w:rsidRPr="008B4C4A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9C3DED" w:rsidRDefault="009814D4" w:rsidP="009C3DED">
      <w:pPr>
        <w:pStyle w:val="a9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36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Внести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ar-SA"/>
        </w:rPr>
        <w:t>в</w:t>
      </w:r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Порядок принятия решений о признании безнадежной к взысканию задолженности по платежам в  бюджет</w:t>
      </w:r>
      <w:proofErr w:type="gramEnd"/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муниципального образования «</w:t>
      </w:r>
      <w:proofErr w:type="spellStart"/>
      <w:r w:rsidR="00FA701E">
        <w:rPr>
          <w:rFonts w:ascii="Arial" w:eastAsia="Times New Roman" w:hAnsi="Arial" w:cs="Arial"/>
          <w:bCs/>
          <w:sz w:val="24"/>
          <w:szCs w:val="24"/>
          <w:lang w:eastAsia="ar-SA"/>
        </w:rPr>
        <w:t>Большезмеин</w:t>
      </w:r>
      <w:r w:rsidR="00343813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ский</w:t>
      </w:r>
      <w:proofErr w:type="spellEnd"/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сельсовет» </w:t>
      </w:r>
      <w:proofErr w:type="spellStart"/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Щигровского</w:t>
      </w:r>
      <w:proofErr w:type="spellEnd"/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района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, утвержденный постановлением Администрации </w:t>
      </w:r>
      <w:proofErr w:type="spellStart"/>
      <w:r w:rsidR="00FA701E">
        <w:rPr>
          <w:rFonts w:ascii="Arial" w:eastAsia="Times New Roman" w:hAnsi="Arial" w:cs="Arial"/>
          <w:bCs/>
          <w:sz w:val="24"/>
          <w:szCs w:val="24"/>
          <w:lang w:eastAsia="ar-SA"/>
        </w:rPr>
        <w:t>Большезмеин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ского</w:t>
      </w:r>
      <w:r w:rsidR="00FA701E">
        <w:rPr>
          <w:rFonts w:ascii="Arial" w:eastAsia="Times New Roman" w:hAnsi="Arial" w:cs="Arial"/>
          <w:bCs/>
          <w:sz w:val="24"/>
          <w:szCs w:val="24"/>
          <w:lang w:eastAsia="ar-SA"/>
        </w:rPr>
        <w:t>сельсовета</w:t>
      </w:r>
      <w:proofErr w:type="spellEnd"/>
      <w:r w:rsidR="00FA701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от 25</w:t>
      </w:r>
      <w:r w:rsidR="007A3932">
        <w:rPr>
          <w:rFonts w:ascii="Arial" w:eastAsia="Times New Roman" w:hAnsi="Arial" w:cs="Arial"/>
          <w:bCs/>
          <w:sz w:val="24"/>
          <w:szCs w:val="24"/>
          <w:lang w:eastAsia="ar-SA"/>
        </w:rPr>
        <w:t>.06.2020г</w:t>
      </w:r>
      <w:r w:rsidR="00FA701E">
        <w:rPr>
          <w:rFonts w:ascii="Arial" w:eastAsia="Times New Roman" w:hAnsi="Arial" w:cs="Arial"/>
          <w:bCs/>
          <w:sz w:val="24"/>
          <w:szCs w:val="24"/>
          <w:lang w:eastAsia="ar-SA"/>
        </w:rPr>
        <w:t>. № 50</w:t>
      </w:r>
      <w:r w:rsidR="007A3932">
        <w:rPr>
          <w:rFonts w:ascii="Arial" w:eastAsia="Times New Roman" w:hAnsi="Arial" w:cs="Arial"/>
          <w:bCs/>
          <w:sz w:val="24"/>
          <w:szCs w:val="24"/>
          <w:lang w:eastAsia="ar-SA"/>
        </w:rPr>
        <w:t>,</w:t>
      </w:r>
      <w:bookmarkStart w:id="0" w:name="_GoBack"/>
      <w:bookmarkEnd w:id="0"/>
      <w:r w:rsidR="007A3932">
        <w:rPr>
          <w:rFonts w:ascii="Arial" w:eastAsia="Times New Roman" w:hAnsi="Arial" w:cs="Arial"/>
          <w:bCs/>
          <w:sz w:val="24"/>
          <w:szCs w:val="24"/>
          <w:lang w:eastAsia="ar-SA"/>
        </w:rPr>
        <w:t>с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ледующие изменения и дополнения:</w:t>
      </w:r>
    </w:p>
    <w:p w:rsidR="009814D4" w:rsidRDefault="00D70532" w:rsidP="00D70532">
      <w:pPr>
        <w:pStyle w:val="a9"/>
        <w:widowControl w:val="0"/>
        <w:numPr>
          <w:ilvl w:val="1"/>
          <w:numId w:val="3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Пункт 3 Порядка изложить в новой редакции:</w:t>
      </w:r>
    </w:p>
    <w:p w:rsidR="00450374" w:rsidRPr="008B4C4A" w:rsidRDefault="00D70532" w:rsidP="00450374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«3.</w:t>
      </w:r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Платежи в бюджет муниципального образования «</w:t>
      </w:r>
      <w:proofErr w:type="spellStart"/>
      <w:r w:rsidR="00FA701E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Большезмеин</w:t>
      </w:r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ский</w:t>
      </w:r>
      <w:proofErr w:type="spellEnd"/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района, не уплаченные в установленный срок, главным администратором доходов по которым является Администрация </w:t>
      </w:r>
      <w:proofErr w:type="spellStart"/>
      <w:r w:rsidR="00FA701E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Большезмеин</w:t>
      </w:r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ского</w:t>
      </w:r>
      <w:proofErr w:type="spellEnd"/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сельсовета,         (далее – задолженность по платежам в бюджет муниципального образования «</w:t>
      </w:r>
      <w:proofErr w:type="spellStart"/>
      <w:r w:rsidR="00FA701E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Большезмеин</w:t>
      </w:r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ский</w:t>
      </w:r>
      <w:proofErr w:type="spellEnd"/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района) признаются безнадежными к взысканию в случаях, предусмотренных   статьей 47.2 Бюджетного кодекса Российской Федерации:</w:t>
      </w:r>
    </w:p>
    <w:p w:rsidR="00DE3BE8" w:rsidRPr="00A214C6" w:rsidRDefault="00DE3BE8" w:rsidP="00DE3BE8">
      <w:pPr>
        <w:pStyle w:val="aa"/>
        <w:jc w:val="both"/>
        <w:rPr>
          <w:rFonts w:ascii="Arial" w:hAnsi="Arial" w:cs="Arial"/>
          <w:sz w:val="24"/>
          <w:szCs w:val="24"/>
        </w:rPr>
      </w:pPr>
      <w:r w:rsidRPr="00A214C6">
        <w:rPr>
          <w:rFonts w:ascii="Arial" w:hAnsi="Arial" w:cs="Arial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E3BE8" w:rsidRPr="00A214C6" w:rsidRDefault="00DE3BE8" w:rsidP="00DE3BE8">
      <w:pPr>
        <w:pStyle w:val="aa"/>
        <w:jc w:val="both"/>
        <w:rPr>
          <w:rFonts w:ascii="Arial" w:hAnsi="Arial" w:cs="Arial"/>
          <w:sz w:val="24"/>
          <w:szCs w:val="24"/>
        </w:rPr>
      </w:pPr>
      <w:r w:rsidRPr="00A214C6">
        <w:rPr>
          <w:rFonts w:ascii="Arial" w:hAnsi="Arial" w:cs="Arial"/>
          <w:sz w:val="24"/>
          <w:szCs w:val="24"/>
        </w:rPr>
        <w:t>2) завершения процедуры банкротства гражданина, индивидуального предпринимателя в соответствии с Федеральным </w:t>
      </w:r>
      <w:hyperlink r:id="rId5" w:history="1">
        <w:r w:rsidRPr="00A214C6">
          <w:rPr>
            <w:rFonts w:ascii="Arial" w:hAnsi="Arial" w:cs="Arial"/>
            <w:color w:val="1A0DAB"/>
            <w:sz w:val="24"/>
            <w:szCs w:val="24"/>
            <w:u w:val="single"/>
          </w:rPr>
          <w:t>законом</w:t>
        </w:r>
      </w:hyperlink>
      <w:r w:rsidRPr="00A214C6">
        <w:rPr>
          <w:rFonts w:ascii="Arial" w:hAnsi="Arial" w:cs="Arial"/>
          <w:sz w:val="24"/>
          <w:szCs w:val="24"/>
        </w:rPr>
        <w:t xml:space="preserve"> 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Pr="00A214C6">
        <w:rPr>
          <w:rFonts w:ascii="Arial" w:hAnsi="Arial" w:cs="Arial"/>
          <w:sz w:val="24"/>
          <w:szCs w:val="24"/>
        </w:rPr>
        <w:t>обязанности</w:t>
      </w:r>
      <w:proofErr w:type="gramEnd"/>
      <w:r w:rsidRPr="00A214C6">
        <w:rPr>
          <w:rFonts w:ascii="Arial" w:hAnsi="Arial" w:cs="Arial"/>
          <w:sz w:val="24"/>
          <w:szCs w:val="24"/>
        </w:rPr>
        <w:t xml:space="preserve"> по уплате которой он освобожден в соответствии с указанным Федеральным законом;</w:t>
      </w:r>
    </w:p>
    <w:p w:rsidR="00DE3BE8" w:rsidRPr="00A214C6" w:rsidRDefault="00DE3BE8" w:rsidP="00DE3BE8">
      <w:pPr>
        <w:pStyle w:val="aa"/>
        <w:jc w:val="both"/>
        <w:rPr>
          <w:rFonts w:ascii="Arial" w:hAnsi="Arial" w:cs="Arial"/>
          <w:sz w:val="24"/>
          <w:szCs w:val="24"/>
        </w:rPr>
      </w:pPr>
      <w:r w:rsidRPr="00A214C6">
        <w:rPr>
          <w:rFonts w:ascii="Arial" w:hAnsi="Arial" w:cs="Arial"/>
          <w:sz w:val="24"/>
          <w:szCs w:val="24"/>
        </w:rPr>
        <w:t xml:space="preserve">      3) ликвидации организации - плательщика платежей в бюджет в части задолженности по платежам в бюджет, не погашенной по причине </w:t>
      </w:r>
      <w:r w:rsidRPr="00A214C6">
        <w:rPr>
          <w:rFonts w:ascii="Arial" w:hAnsi="Arial" w:cs="Arial"/>
          <w:sz w:val="24"/>
          <w:szCs w:val="24"/>
        </w:rPr>
        <w:lastRenderedPageBreak/>
        <w:t>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E3BE8" w:rsidRPr="00A214C6" w:rsidRDefault="00DE3BE8" w:rsidP="00DE3BE8">
      <w:pPr>
        <w:pStyle w:val="aa"/>
        <w:jc w:val="both"/>
        <w:rPr>
          <w:rFonts w:ascii="Arial" w:hAnsi="Arial" w:cs="Arial"/>
          <w:sz w:val="24"/>
          <w:szCs w:val="24"/>
        </w:rPr>
      </w:pPr>
      <w:r w:rsidRPr="00A214C6">
        <w:rPr>
          <w:rFonts w:ascii="Arial" w:hAnsi="Arial" w:cs="Arial"/>
          <w:sz w:val="24"/>
          <w:szCs w:val="24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DE3BE8" w:rsidRPr="00A214C6" w:rsidRDefault="00DE3BE8" w:rsidP="00DE3BE8">
      <w:pPr>
        <w:pStyle w:val="aa"/>
        <w:jc w:val="both"/>
        <w:rPr>
          <w:rFonts w:ascii="Arial" w:hAnsi="Arial" w:cs="Arial"/>
          <w:sz w:val="24"/>
          <w:szCs w:val="24"/>
        </w:rPr>
      </w:pPr>
      <w:proofErr w:type="gramStart"/>
      <w:r w:rsidRPr="00A214C6">
        <w:rPr>
          <w:rFonts w:ascii="Arial" w:hAnsi="Arial" w:cs="Arial"/>
          <w:sz w:val="24"/>
          <w:szCs w:val="24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6" w:anchor="dst100348" w:history="1">
        <w:r w:rsidRPr="00A214C6">
          <w:rPr>
            <w:rFonts w:ascii="Arial" w:hAnsi="Arial" w:cs="Arial"/>
            <w:color w:val="1A0DAB"/>
            <w:sz w:val="24"/>
            <w:szCs w:val="24"/>
            <w:u w:val="single"/>
          </w:rPr>
          <w:t>пунктом 3</w:t>
        </w:r>
      </w:hyperlink>
      <w:r w:rsidRPr="00A214C6">
        <w:rPr>
          <w:rFonts w:ascii="Arial" w:hAnsi="Arial" w:cs="Arial"/>
          <w:sz w:val="24"/>
          <w:szCs w:val="24"/>
        </w:rPr>
        <w:t> или </w:t>
      </w:r>
      <w:hyperlink r:id="rId7" w:anchor="dst900" w:history="1">
        <w:r w:rsidRPr="00A214C6">
          <w:rPr>
            <w:rFonts w:ascii="Arial" w:hAnsi="Arial" w:cs="Arial"/>
            <w:color w:val="1A0DAB"/>
            <w:sz w:val="24"/>
            <w:szCs w:val="24"/>
            <w:u w:val="single"/>
          </w:rPr>
          <w:t>4 части 1 статьи 46</w:t>
        </w:r>
      </w:hyperlink>
      <w:r w:rsidRPr="00A214C6">
        <w:rPr>
          <w:rFonts w:ascii="Arial" w:hAnsi="Arial" w:cs="Arial"/>
          <w:sz w:val="24"/>
          <w:szCs w:val="24"/>
        </w:rPr>
        <w:t> 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8" w:anchor="dst102529" w:history="1">
        <w:r w:rsidRPr="00A214C6">
          <w:rPr>
            <w:rFonts w:ascii="Arial" w:hAnsi="Arial" w:cs="Arial"/>
            <w:color w:val="1A0DAB"/>
            <w:sz w:val="24"/>
            <w:szCs w:val="24"/>
            <w:u w:val="single"/>
          </w:rPr>
          <w:t>законодательством</w:t>
        </w:r>
      </w:hyperlink>
      <w:r w:rsidRPr="00A214C6">
        <w:rPr>
          <w:rFonts w:ascii="Arial" w:hAnsi="Arial" w:cs="Arial"/>
          <w:sz w:val="24"/>
          <w:szCs w:val="24"/>
        </w:rPr>
        <w:t> Российской Федерации о несостоятельности (банкротстве) для возбуждения производства</w:t>
      </w:r>
      <w:proofErr w:type="gramEnd"/>
      <w:r w:rsidRPr="00A214C6">
        <w:rPr>
          <w:rFonts w:ascii="Arial" w:hAnsi="Arial" w:cs="Arial"/>
          <w:sz w:val="24"/>
          <w:szCs w:val="24"/>
        </w:rPr>
        <w:t xml:space="preserve"> по делу о банкротстве, прошло более пяти лет;</w:t>
      </w:r>
    </w:p>
    <w:p w:rsidR="00DE3BE8" w:rsidRPr="00A214C6" w:rsidRDefault="00DE3BE8" w:rsidP="00DE3BE8">
      <w:pPr>
        <w:pStyle w:val="aa"/>
        <w:jc w:val="both"/>
        <w:rPr>
          <w:rFonts w:ascii="Arial" w:hAnsi="Arial" w:cs="Arial"/>
          <w:sz w:val="24"/>
          <w:szCs w:val="24"/>
        </w:rPr>
      </w:pPr>
      <w:r w:rsidRPr="00A214C6">
        <w:rPr>
          <w:rFonts w:ascii="Arial" w:hAnsi="Arial" w:cs="Arial"/>
          <w:sz w:val="24"/>
          <w:szCs w:val="24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E3BE8" w:rsidRPr="00A214C6" w:rsidRDefault="00DE3BE8" w:rsidP="00DE3BE8">
      <w:pPr>
        <w:pStyle w:val="aa"/>
        <w:jc w:val="both"/>
        <w:rPr>
          <w:rFonts w:ascii="Arial" w:hAnsi="Arial" w:cs="Arial"/>
          <w:sz w:val="24"/>
          <w:szCs w:val="24"/>
        </w:rPr>
      </w:pPr>
      <w:r w:rsidRPr="00A214C6">
        <w:rPr>
          <w:rFonts w:ascii="Arial" w:hAnsi="Arial" w:cs="Arial"/>
          <w:sz w:val="24"/>
          <w:szCs w:val="24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A214C6">
        <w:rPr>
          <w:rFonts w:ascii="Arial" w:hAnsi="Arial" w:cs="Arial"/>
          <w:sz w:val="24"/>
          <w:szCs w:val="24"/>
        </w:rPr>
        <w:t>наличия</w:t>
      </w:r>
      <w:proofErr w:type="gramEnd"/>
      <w:r w:rsidRPr="00A214C6">
        <w:rPr>
          <w:rFonts w:ascii="Arial" w:hAnsi="Arial" w:cs="Arial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9" w:anchor="dst100348" w:history="1">
        <w:r w:rsidRPr="00A214C6">
          <w:rPr>
            <w:rFonts w:ascii="Arial" w:hAnsi="Arial" w:cs="Arial"/>
            <w:color w:val="1A0DAB"/>
            <w:sz w:val="24"/>
            <w:szCs w:val="24"/>
            <w:u w:val="single"/>
          </w:rPr>
          <w:t>пунктом 3</w:t>
        </w:r>
      </w:hyperlink>
      <w:r w:rsidRPr="00A214C6">
        <w:rPr>
          <w:rFonts w:ascii="Arial" w:hAnsi="Arial" w:cs="Arial"/>
          <w:sz w:val="24"/>
          <w:szCs w:val="24"/>
        </w:rPr>
        <w:t> или </w:t>
      </w:r>
      <w:hyperlink r:id="rId10" w:anchor="dst100349" w:history="1">
        <w:r w:rsidRPr="00A214C6">
          <w:rPr>
            <w:rFonts w:ascii="Arial" w:hAnsi="Arial" w:cs="Arial"/>
            <w:color w:val="1A0DAB"/>
            <w:sz w:val="24"/>
            <w:szCs w:val="24"/>
            <w:u w:val="single"/>
          </w:rPr>
          <w:t>4 части 1 статьи 46</w:t>
        </w:r>
      </w:hyperlink>
      <w:r w:rsidRPr="00A214C6">
        <w:rPr>
          <w:rFonts w:ascii="Arial" w:hAnsi="Arial" w:cs="Arial"/>
          <w:sz w:val="24"/>
          <w:szCs w:val="24"/>
        </w:rPr>
        <w:t xml:space="preserve"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A214C6">
        <w:rPr>
          <w:rFonts w:ascii="Arial" w:hAnsi="Arial" w:cs="Arial"/>
          <w:sz w:val="24"/>
          <w:szCs w:val="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1" w:history="1">
        <w:r w:rsidRPr="00A214C6">
          <w:rPr>
            <w:rFonts w:ascii="Arial" w:hAnsi="Arial" w:cs="Arial"/>
            <w:color w:val="1A0DAB"/>
            <w:sz w:val="24"/>
            <w:szCs w:val="24"/>
            <w:u w:val="single"/>
          </w:rPr>
          <w:t>законом</w:t>
        </w:r>
      </w:hyperlink>
      <w:r w:rsidRPr="00A214C6">
        <w:rPr>
          <w:rFonts w:ascii="Arial" w:hAnsi="Arial" w:cs="Arial"/>
          <w:sz w:val="24"/>
          <w:szCs w:val="24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DE3BE8" w:rsidRPr="001B6DF1" w:rsidRDefault="001B6DF1" w:rsidP="00DE3BE8">
      <w:pPr>
        <w:shd w:val="clear" w:color="auto" w:fill="FFFFFF"/>
        <w:spacing w:after="100" w:afterAutospacing="1"/>
        <w:jc w:val="both"/>
        <w:rPr>
          <w:rFonts w:ascii="Arial" w:hAnsi="Arial" w:cs="Arial"/>
          <w:color w:val="212121"/>
          <w:sz w:val="24"/>
          <w:szCs w:val="24"/>
        </w:rPr>
      </w:pPr>
      <w:r w:rsidRPr="001B6DF1">
        <w:rPr>
          <w:rFonts w:ascii="Arial" w:hAnsi="Arial" w:cs="Arial"/>
          <w:color w:val="212121"/>
          <w:sz w:val="24"/>
          <w:szCs w:val="24"/>
        </w:rPr>
        <w:t>6.</w:t>
      </w:r>
      <w:r w:rsidR="00DE3BE8" w:rsidRPr="001B6DF1">
        <w:rPr>
          <w:rFonts w:ascii="Arial" w:hAnsi="Arial" w:cs="Arial"/>
          <w:sz w:val="24"/>
          <w:szCs w:val="24"/>
        </w:rPr>
        <w:t xml:space="preserve">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</w:t>
      </w:r>
      <w:proofErr w:type="gramStart"/>
      <w:r w:rsidR="00DE3BE8" w:rsidRPr="001B6DF1">
        <w:rPr>
          <w:rFonts w:ascii="Arial" w:hAnsi="Arial" w:cs="Arial"/>
          <w:sz w:val="24"/>
          <w:szCs w:val="24"/>
        </w:rPr>
        <w:t>предусмотренных </w:t>
      </w:r>
      <w:hyperlink r:id="rId12" w:anchor="dst102910" w:history="1">
        <w:r w:rsidR="00DE3BE8" w:rsidRPr="001B6DF1">
          <w:rPr>
            <w:rFonts w:ascii="Arial" w:hAnsi="Arial" w:cs="Arial"/>
            <w:color w:val="1A0DAB"/>
            <w:sz w:val="24"/>
            <w:szCs w:val="24"/>
            <w:u w:val="single"/>
          </w:rPr>
          <w:t>Кодексом</w:t>
        </w:r>
      </w:hyperlink>
      <w:r w:rsidR="00DE3BE8" w:rsidRPr="001B6DF1">
        <w:rPr>
          <w:rFonts w:ascii="Arial" w:hAnsi="Arial" w:cs="Arial"/>
          <w:sz w:val="24"/>
          <w:szCs w:val="24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9C3DED" w:rsidRPr="008B4C4A" w:rsidRDefault="005D156E" w:rsidP="009C3DED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2</w:t>
      </w:r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  <w:proofErr w:type="gramStart"/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Контроль за</w:t>
      </w:r>
      <w:proofErr w:type="gramEnd"/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исполнением данного решения оставляю за собой.</w:t>
      </w:r>
    </w:p>
    <w:p w:rsidR="005D156E" w:rsidRPr="008B4C4A" w:rsidRDefault="005D156E" w:rsidP="005D156E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3.</w:t>
      </w:r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Настоящее постановление вступает в силу с момента официального обнародования;</w:t>
      </w:r>
    </w:p>
    <w:p w:rsidR="009C3DED" w:rsidRPr="008B4C4A" w:rsidRDefault="009C3DED" w:rsidP="009C3DED">
      <w:pPr>
        <w:pStyle w:val="a9"/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5D156E" w:rsidRDefault="009C3DED" w:rsidP="005D156E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Глава </w:t>
      </w:r>
      <w:proofErr w:type="spellStart"/>
      <w:r w:rsidR="00FA701E">
        <w:rPr>
          <w:rFonts w:ascii="Arial" w:eastAsia="Times New Roman" w:hAnsi="Arial" w:cs="Arial"/>
          <w:bCs/>
          <w:sz w:val="24"/>
          <w:szCs w:val="24"/>
          <w:lang w:eastAsia="ar-SA"/>
        </w:rPr>
        <w:t>Большезмеин</w:t>
      </w:r>
      <w:r w:rsidR="00343813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ского</w:t>
      </w:r>
      <w:proofErr w:type="spellEnd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</w:t>
      </w:r>
      <w:r w:rsidR="00FA701E">
        <w:rPr>
          <w:rFonts w:ascii="Arial" w:eastAsia="Times New Roman" w:hAnsi="Arial" w:cs="Arial"/>
          <w:bCs/>
          <w:sz w:val="24"/>
          <w:szCs w:val="24"/>
          <w:lang w:eastAsia="ar-SA"/>
        </w:rPr>
        <w:t>ьсовета                           А.В. Костин</w:t>
      </w:r>
    </w:p>
    <w:p w:rsidR="008B4C4A" w:rsidRDefault="008B4C4A" w:rsidP="0043518C">
      <w:pPr>
        <w:pStyle w:val="ConsPlusNormal"/>
        <w:ind w:right="-57"/>
        <w:jc w:val="right"/>
        <w:rPr>
          <w:rFonts w:ascii="Arial" w:hAnsi="Arial" w:cs="Arial"/>
          <w:sz w:val="24"/>
          <w:szCs w:val="24"/>
        </w:rPr>
      </w:pPr>
    </w:p>
    <w:p w:rsidR="008B4C4A" w:rsidRDefault="008B4C4A" w:rsidP="0043518C">
      <w:pPr>
        <w:pStyle w:val="ConsPlusNormal"/>
        <w:ind w:right="-57"/>
        <w:jc w:val="right"/>
        <w:rPr>
          <w:rFonts w:ascii="Arial" w:hAnsi="Arial" w:cs="Arial"/>
          <w:sz w:val="24"/>
          <w:szCs w:val="24"/>
        </w:rPr>
      </w:pPr>
    </w:p>
    <w:sectPr w:rsidR="008B4C4A" w:rsidSect="008B4C4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20C42"/>
    <w:multiLevelType w:val="multilevel"/>
    <w:tmpl w:val="8582368A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44A07D04"/>
    <w:multiLevelType w:val="multilevel"/>
    <w:tmpl w:val="82D23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0596FEB"/>
    <w:multiLevelType w:val="hybridMultilevel"/>
    <w:tmpl w:val="01C41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5C3"/>
    <w:rsid w:val="001B6DF1"/>
    <w:rsid w:val="001C15C3"/>
    <w:rsid w:val="002D763A"/>
    <w:rsid w:val="003329AA"/>
    <w:rsid w:val="00343813"/>
    <w:rsid w:val="00417A9B"/>
    <w:rsid w:val="0043518C"/>
    <w:rsid w:val="00450374"/>
    <w:rsid w:val="0056651F"/>
    <w:rsid w:val="005D156E"/>
    <w:rsid w:val="005F0DC6"/>
    <w:rsid w:val="006968AF"/>
    <w:rsid w:val="006A2A88"/>
    <w:rsid w:val="007A3932"/>
    <w:rsid w:val="008212DE"/>
    <w:rsid w:val="0086498C"/>
    <w:rsid w:val="008B4C4A"/>
    <w:rsid w:val="009814D4"/>
    <w:rsid w:val="009C3DED"/>
    <w:rsid w:val="00A27234"/>
    <w:rsid w:val="00AA336B"/>
    <w:rsid w:val="00B83D7B"/>
    <w:rsid w:val="00C42C88"/>
    <w:rsid w:val="00D12DCC"/>
    <w:rsid w:val="00D70532"/>
    <w:rsid w:val="00DE0BC9"/>
    <w:rsid w:val="00DE3BE8"/>
    <w:rsid w:val="00ED363F"/>
    <w:rsid w:val="00F8314D"/>
    <w:rsid w:val="00FA701E"/>
    <w:rsid w:val="00FB3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ACF"/>
    <w:rPr>
      <w:b/>
      <w:bCs/>
    </w:rPr>
  </w:style>
  <w:style w:type="character" w:styleId="a5">
    <w:name w:val="Hyperlink"/>
    <w:basedOn w:val="a0"/>
    <w:uiPriority w:val="99"/>
    <w:semiHidden/>
    <w:unhideWhenUsed/>
    <w:rsid w:val="00FB3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C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32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C3DED"/>
    <w:pPr>
      <w:ind w:left="720"/>
      <w:contextualSpacing/>
    </w:pPr>
  </w:style>
  <w:style w:type="paragraph" w:styleId="aa">
    <w:name w:val="No Spacing"/>
    <w:uiPriority w:val="1"/>
    <w:qFormat/>
    <w:rsid w:val="00DE3BE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ACF"/>
    <w:rPr>
      <w:b/>
      <w:bCs/>
    </w:rPr>
  </w:style>
  <w:style w:type="character" w:styleId="a5">
    <w:name w:val="Hyperlink"/>
    <w:basedOn w:val="a0"/>
    <w:uiPriority w:val="99"/>
    <w:semiHidden/>
    <w:unhideWhenUsed/>
    <w:rsid w:val="00FB3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C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3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3DED"/>
    <w:pPr>
      <w:ind w:left="720"/>
      <w:contextualSpacing/>
    </w:pPr>
  </w:style>
  <w:style w:type="paragraph" w:styleId="aa">
    <w:name w:val="No Spacing"/>
    <w:uiPriority w:val="1"/>
    <w:qFormat/>
    <w:rsid w:val="00DE3B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1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6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2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3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1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2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3133/3fe8d4aaca9650ba62c13ae54fcab444cc149ef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2652/105782f48579348026e763beef098430090826b6/" TargetMode="External"/><Relationship Id="rId12" Type="http://schemas.openxmlformats.org/officeDocument/2006/relationships/hyperlink" Target="https://www.consultant.ru/document/cons_doc_LAW_483024/b9c836aa8e02baac0a6fe93887cc9a9cc3a6ae6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2652/105782f48579348026e763beef098430090826b6/" TargetMode="External"/><Relationship Id="rId11" Type="http://schemas.openxmlformats.org/officeDocument/2006/relationships/hyperlink" Target="https://www.consultant.ru/document/cons_doc_LAW_483142/" TargetMode="External"/><Relationship Id="rId5" Type="http://schemas.openxmlformats.org/officeDocument/2006/relationships/hyperlink" Target="https://www.consultant.ru/document/cons_doc_LAW_483133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www.consultant.ru/document/cons_doc_LAW_482652/105782f48579348026e763beef098430090826b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2652/105782f48579348026e763beef098430090826b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</cp:lastModifiedBy>
  <cp:revision>2</cp:revision>
  <cp:lastPrinted>2020-06-23T05:55:00Z</cp:lastPrinted>
  <dcterms:created xsi:type="dcterms:W3CDTF">2024-09-16T08:13:00Z</dcterms:created>
  <dcterms:modified xsi:type="dcterms:W3CDTF">2024-09-16T08:13:00Z</dcterms:modified>
</cp:coreProperties>
</file>