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84" w:rsidRDefault="00283C84" w:rsidP="00283C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«____» ______ 20___г. № ____ Об утверждении Порядка создания и организации деятельности координационного органа муниципального образования «Большезмеинский сельсовет» Щигровского района в сфере профилактики правонарушений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«____» ______ 20___г.                                                                     № ____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создания и организации деятельности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координационного органа муниципального образования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сфере профилактики правонарушений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профилактики  правонарушений на территории муниципального образования  «Большезмеинский сельсовет» Щигровского района, Администрация Большезмеинского сельсовета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Я Е Т: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Утвердить порядок создания и организации деятельности координационного органа муниципального образования «Большезмеинский сельсовет» Щигровского района в сфере профилактики правонарушений (прилагается).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Постановление вступает в силу со дня его обнародования.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         Л.П.Степанова                                                               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Утверждено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                                                                         Постановлением администрации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создания и организации деятельности координационного органа муниципального образования «Большезмеинский сельсовет» Щигровского района в сфере профилактики правонарушений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сельсовет» Щигровского района настоящий порядок регламентирует вопросы создания координационного органа муниципального образования «Большезмеинский сельсовет» Щигровского районав сфере профилактики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правонарушений, основные цели и направления его деятельности.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  В случае принятия решения о создании координационного органа Администрация Большезмеинского сельсовета разрабатывает и утверждает Положение, в котором указываются: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наименование        органа        и        цель        его        создания;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определяется  должность  председателя,  заместителя  председателя, ответственного секретаря;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устанавливается  персональный  состав  координационного  органа;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указываются  полномочия  председателя  и  ответственного  секретаря  координационного органа;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  необходимости  включаются  другие  положения,  обеспечивающие достижение        цели        создания        координационного        органа.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Положение утверждается постановлением Администрации Большезмеинского сельсовета Щигровского района Курской области. Постановление о создании координационного органа подлежит официальному обнародованию в </w:t>
      </w:r>
      <w:hyperlink r:id="rId5" w:tooltip="Средства массовой информации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средствах массовой информации</w:t>
        </w:r>
      </w:hyperlink>
      <w:r>
        <w:rPr>
          <w:rFonts w:ascii="Tahoma" w:hAnsi="Tahoma" w:cs="Tahoma"/>
          <w:color w:val="000000"/>
          <w:sz w:val="18"/>
          <w:szCs w:val="18"/>
        </w:rPr>
        <w:t> или на официальном сайте Администрации Большезмеинского сельсовета Щигровского района Курской области.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3.. Координационный орган муниципального образования «Большезмеинский сельсовет» Щигровского районав сфере профилактики правонарушений создается с целью обеспечения реализации государственной политики в сфере профилактики правонарушений, 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Федеральным законом от 23.06.2016 № 182-ФЗ «Об основах системы профилактики правонарушений в Российской Федерации».</w:t>
      </w:r>
      <w:proofErr w:type="gramEnd"/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Координационный орган муниципального образования «Большезмеинский сельсовет» Щигровского района в своей деятельности руководствуется Конституцией РФ, законодательством РФ, законами Курской области, муниципальными правовыми актами муниципального образования.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Координационный орган муниципального образования «Большезмеинский сельсовет» Щигровского района 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К участию в деятельности координационного органа муниципального образования «Большезмеинский сельсовет» Щигровского района могут приглашаться представители добровольных объединений граждан в сфере охраны общественного порядка.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 Координационный орган в пределах своей компетенции: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участвует в  разработке муниципальной программы в сфере профилактики правонарушений,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контроле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её реализацией;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 Координационный орган имеет право: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информацию, необходимые для работы координационного органа;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заслушивать на своих заседаниях представителей  органов местного самоуправления, организаций и общественных объединений;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 правонарушений;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вносить в установленном порядке должностным лицам органов власти предложения по вопросам, требующим решения в пределах компетенции.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Руководителем координационного органа муниципального образования «Большезмеинский сельсовет» Щигровского района является должностное лицо органа местного самоуправления, осуществляющего мероприятия по профилактике правонарушений на территории муниципального образования.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и секретарь координационного органа назначаются председателем из числа членов координационного органа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координационного органа «Большезмеинский сельсовет» Щигровского района утверждается муниципальным правовым актом.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Координационный орган муниципального образования «Большезмеинский сельсовет» Щигровского района осуществляется свою деятельность в форме заседаний, которые проводятся по мере необходимости, но не реже 1 раза в квартал. По согласованию на заседания координационного органа муниципального образования приглашаются представители правоохранительных органов, осуществляющих на территории муниципального образования охрану общественного порядка, собственности и обеспечение общественной безопасности.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10. Дата, время, место проведения заседаний определяются руководителем координационного органа муниципального образования «Большезмеинский сельсовет» Щигровского района.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заседании,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заседания координационного органа могут приглашаться руководители  организаций всех форм собственности, чьи интересы затрагивают вопросы, рассматриваемые на заседаниях.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Решения координационного органа принимаются большинством голосов присутствующих на заседании членов координационного органа.</w:t>
      </w:r>
      <w:r>
        <w:rPr>
          <w:rFonts w:ascii="Tahoma" w:hAnsi="Tahoma" w:cs="Tahoma"/>
          <w:color w:val="000000"/>
          <w:sz w:val="18"/>
          <w:szCs w:val="18"/>
        </w:rPr>
        <w:br/>
        <w:t>Решения, принимаемые на заседаниях координационного органа, оформляются протоколами.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координационного органа носят рекомендательный характер.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Организационное и техническое обеспечение работы</w:t>
      </w:r>
      <w:r>
        <w:rPr>
          <w:rFonts w:ascii="Tahoma" w:hAnsi="Tahoma" w:cs="Tahoma"/>
          <w:color w:val="000000"/>
          <w:sz w:val="18"/>
          <w:szCs w:val="18"/>
        </w:rPr>
        <w:br/>
        <w:t>координационного органа осуществляет секретарь координационного органа.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Организация деятельности координационного органа муниципального образования «Большезмеинский сельсовет» Щигровского района 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Основными направлениями деятельности координационного органа муниципального образования «Большезмеинский сельсовет» Щигровского района являются: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12.1.совместное обсуждение состояния правопорядка и деятельности в сфере профилактики правонарушений на территории муниципального образования;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12.2. планирование мер по профилактике правонарушений;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12.3.обмен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Федеральным законом от 23.06.2016 № 182-ФЗ «Об основах системы профилактики правонарушений в Российской Федерации»;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12.4.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12.5.выработка решений и координация организационно-практических мероприятий, направленных на социальную реабилитацию, социальную адаптацию, ресоциализацию, помощь лицам, пострадавшим от правонарушений или подверженным риску стать таковыми.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Настоящий порядок вступает в силу с момента официального обнародования.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3C84" w:rsidRDefault="00283C84" w:rsidP="00283C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83C84" w:rsidRDefault="00BB6700" w:rsidP="00283C84"/>
    <w:sectPr w:rsidR="00BB6700" w:rsidRPr="00283C8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sredstva_massovoj_inform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17828</TotalTime>
  <Pages>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730</cp:revision>
  <cp:lastPrinted>2019-03-04T06:14:00Z</cp:lastPrinted>
  <dcterms:created xsi:type="dcterms:W3CDTF">2019-02-20T10:58:00Z</dcterms:created>
  <dcterms:modified xsi:type="dcterms:W3CDTF">2025-04-18T14:34:00Z</dcterms:modified>
</cp:coreProperties>
</file>