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7C" w:rsidRDefault="00503D7C" w:rsidP="00503D7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 » 2020г. №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    »         2020г.      №                                           Проект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принятого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27 мая 2005  года № 5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 решило: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I.</w:t>
      </w:r>
      <w:r>
        <w:rPr>
          <w:rFonts w:ascii="Tahoma" w:hAnsi="Tahoma" w:cs="Tahoma"/>
          <w:color w:val="000000"/>
          <w:sz w:val="18"/>
          <w:szCs w:val="18"/>
        </w:rPr>
        <w:t xml:space="preserve"> Внести Устав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следующие изменения и дополнения: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1) </w:t>
      </w:r>
      <w:r>
        <w:rPr>
          <w:rFonts w:ascii="Tahoma" w:hAnsi="Tahoma" w:cs="Tahoma"/>
          <w:color w:val="000000"/>
          <w:sz w:val="18"/>
          <w:szCs w:val="18"/>
        </w:rPr>
        <w:t>в пункте  16 части 1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3.1</w:t>
      </w:r>
      <w:r>
        <w:rPr>
          <w:rFonts w:ascii="Tahoma" w:hAnsi="Tahoma" w:cs="Tahoma"/>
          <w:color w:val="000000"/>
          <w:sz w:val="18"/>
          <w:szCs w:val="18"/>
        </w:rPr>
        <w:t xml:space="preserve"> «Права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решение вопросов, не отнесенных к вопросам местного значения поселений» слова «адаптивного спорта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.»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заменить словами «адаптивного спорта;»;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 2)</w:t>
      </w:r>
      <w:r>
        <w:rPr>
          <w:rFonts w:ascii="Tahoma" w:hAnsi="Tahoma" w:cs="Tahoma"/>
          <w:color w:val="000000"/>
          <w:sz w:val="18"/>
          <w:szCs w:val="18"/>
        </w:rPr>
        <w:t> в абзаце 1 части 7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6</w:t>
      </w:r>
      <w:r>
        <w:rPr>
          <w:rFonts w:ascii="Tahoma" w:hAnsi="Tahoma" w:cs="Tahoma"/>
          <w:color w:val="000000"/>
          <w:sz w:val="18"/>
          <w:szCs w:val="18"/>
        </w:rPr>
        <w:t xml:space="preserve"> «Муниципальные правовые акты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слова «межрайонным прокурором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Курской области» заменить словами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межрайонным прокурором Курской области»;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 3) </w:t>
      </w:r>
      <w:r>
        <w:rPr>
          <w:rFonts w:ascii="Tahoma" w:hAnsi="Tahoma" w:cs="Tahoma"/>
          <w:color w:val="000000"/>
          <w:sz w:val="18"/>
          <w:szCs w:val="18"/>
        </w:rPr>
        <w:t>в наименовании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7</w:t>
      </w:r>
      <w:r>
        <w:rPr>
          <w:rFonts w:ascii="Tahoma" w:hAnsi="Tahoma" w:cs="Tahoma"/>
          <w:color w:val="000000"/>
          <w:sz w:val="18"/>
          <w:szCs w:val="18"/>
        </w:rPr>
        <w:t xml:space="preserve"> «Взаимодействие органов местного самоуправления» слова «органов местного самоуправления» заменить словами «органов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4)</w:t>
      </w:r>
      <w:r>
        <w:rPr>
          <w:rFonts w:ascii="Tahoma" w:hAnsi="Tahoma" w:cs="Tahoma"/>
          <w:color w:val="000000"/>
          <w:sz w:val="18"/>
          <w:szCs w:val="18"/>
        </w:rPr>
        <w:t> в статье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9</w:t>
      </w:r>
      <w:r>
        <w:rPr>
          <w:rFonts w:ascii="Tahoma" w:hAnsi="Tahoma" w:cs="Tahoma"/>
          <w:color w:val="000000"/>
          <w:sz w:val="18"/>
          <w:szCs w:val="18"/>
        </w:rPr>
        <w:t> «Местный референдум»: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в абзаце 2 части 5 слова «или прокурора» заменить словами «или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межрайонного прокурора Курской области»;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части 9 слова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межрайонным прокурором» заменить словами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межрайонным прокурором Курской области»;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) в части 3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10</w:t>
      </w:r>
      <w:r>
        <w:rPr>
          <w:rFonts w:ascii="Tahoma" w:hAnsi="Tahoma" w:cs="Tahoma"/>
          <w:color w:val="000000"/>
          <w:sz w:val="18"/>
          <w:szCs w:val="18"/>
        </w:rPr>
        <w:t> «Муниципальные выборы» слово  «соответствующей» исключить;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6) </w:t>
      </w:r>
      <w:r>
        <w:rPr>
          <w:rFonts w:ascii="Tahoma" w:hAnsi="Tahoma" w:cs="Tahoma"/>
          <w:color w:val="000000"/>
          <w:sz w:val="18"/>
          <w:szCs w:val="18"/>
        </w:rPr>
        <w:t>   статью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24.1  </w:t>
      </w:r>
      <w:r>
        <w:rPr>
          <w:rFonts w:ascii="Tahoma" w:hAnsi="Tahoma" w:cs="Tahoma"/>
          <w:color w:val="000000"/>
          <w:sz w:val="18"/>
          <w:szCs w:val="18"/>
        </w:rPr>
        <w:t>«Гарантии осуществления депутатской деятельности»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дополнить пунктом 5 следующего содержания: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«5. Депутату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пункт 5 считать пунктом 6 соответственно;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</w:t>
      </w:r>
      <w:r>
        <w:rPr>
          <w:rFonts w:ascii="Tahoma" w:hAnsi="Tahoma" w:cs="Tahoma"/>
          <w:color w:val="000000"/>
          <w:sz w:val="18"/>
          <w:szCs w:val="18"/>
        </w:rPr>
        <w:t>) в статье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58</w:t>
      </w:r>
      <w:r>
        <w:rPr>
          <w:rFonts w:ascii="Tahoma" w:hAnsi="Tahoma" w:cs="Tahoma"/>
          <w:color w:val="000000"/>
          <w:sz w:val="18"/>
          <w:szCs w:val="18"/>
        </w:rPr>
        <w:t xml:space="preserve"> «Порядок принятия Устава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решения о внесении изменений и (или) дополнений в Устав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сельсовета»: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в части 1 слова «межрайонного прокурора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Курской области» заменить словами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межрайонного прокурора Курской области»;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</w:t>
      </w:r>
      <w:r>
        <w:rPr>
          <w:rStyle w:val="ab"/>
          <w:rFonts w:ascii="Tahoma" w:hAnsi="Tahoma" w:cs="Tahoma"/>
          <w:color w:val="000000"/>
          <w:sz w:val="18"/>
          <w:szCs w:val="18"/>
        </w:rPr>
        <w:t>) </w:t>
      </w:r>
      <w:r>
        <w:rPr>
          <w:rFonts w:ascii="Tahoma" w:hAnsi="Tahoma" w:cs="Tahoma"/>
          <w:color w:val="000000"/>
          <w:sz w:val="18"/>
          <w:szCs w:val="18"/>
        </w:rPr>
        <w:t>в абзаце 2 части 8 слова «предусмотренном частью 7» заменить словами «предусмотренном частью 6»;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</w:t>
      </w:r>
      <w:r>
        <w:rPr>
          <w:rFonts w:ascii="Tahoma" w:hAnsi="Tahoma" w:cs="Tahoma"/>
          <w:color w:val="000000"/>
          <w:sz w:val="18"/>
          <w:szCs w:val="18"/>
        </w:rPr>
        <w:t>)  в частях 2.3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58.1</w:t>
      </w:r>
      <w:r>
        <w:rPr>
          <w:rFonts w:ascii="Tahoma" w:hAnsi="Tahoma" w:cs="Tahoma"/>
          <w:color w:val="000000"/>
          <w:sz w:val="18"/>
          <w:szCs w:val="18"/>
        </w:rPr>
        <w:t xml:space="preserve"> «Правотворческая инициатива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межрайонного прокурора Курской области» слова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заменить словами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</w:t>
      </w:r>
      <w:r>
        <w:rPr>
          <w:rFonts w:ascii="Tahoma" w:hAnsi="Tahoma" w:cs="Tahoma"/>
          <w:color w:val="000000"/>
          <w:sz w:val="18"/>
          <w:szCs w:val="18"/>
        </w:rPr>
        <w:t>) в  наименовании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59 </w:t>
      </w:r>
      <w:r>
        <w:rPr>
          <w:rFonts w:ascii="Tahoma" w:hAnsi="Tahoma" w:cs="Tahoma"/>
          <w:color w:val="000000"/>
          <w:sz w:val="18"/>
          <w:szCs w:val="18"/>
        </w:rPr>
        <w:t xml:space="preserve">«Приведение нормативных правовых актов органов местного самоуправления в соответствии с настоящим Уставом» слова «органов местного самоуправления» заменить словами «органов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сельсовета».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</w:t>
      </w:r>
      <w:r>
        <w:rPr>
          <w:rFonts w:ascii="Tahoma" w:hAnsi="Tahoma" w:cs="Tahoma"/>
          <w:color w:val="000000"/>
          <w:sz w:val="18"/>
          <w:szCs w:val="18"/>
        </w:rPr>
        <w:t xml:space="preserve"> 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направить настоящее Решение в Управлении Минюста России  по Курской области в порядке, предусмотренном федеральным законом.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      III.</w:t>
      </w:r>
      <w:r>
        <w:rPr>
          <w:rFonts w:ascii="Tahoma" w:hAnsi="Tahoma" w:cs="Tahoma"/>
          <w:color w:val="000000"/>
          <w:sz w:val="18"/>
          <w:szCs w:val="18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1-й –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района,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3-й -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 района .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</w:t>
      </w:r>
      <w:r>
        <w:rPr>
          <w:rFonts w:ascii="Tahoma" w:hAnsi="Tahoma" w:cs="Tahoma"/>
          <w:color w:val="000000"/>
          <w:sz w:val="18"/>
          <w:szCs w:val="18"/>
        </w:rPr>
        <w:t> 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Решения.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Е.А.Савенкова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 Л.П.Степанова</w:t>
      </w:r>
    </w:p>
    <w:p w:rsidR="00503D7C" w:rsidRDefault="00503D7C" w:rsidP="00503D7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503D7C" w:rsidRDefault="00BB6700" w:rsidP="00503D7C"/>
    <w:sectPr w:rsidR="00BB6700" w:rsidRPr="00503D7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723</cp:revision>
  <cp:lastPrinted>2019-03-04T06:14:00Z</cp:lastPrinted>
  <dcterms:created xsi:type="dcterms:W3CDTF">2019-02-20T10:58:00Z</dcterms:created>
  <dcterms:modified xsi:type="dcterms:W3CDTF">2025-04-18T14:32:00Z</dcterms:modified>
</cp:coreProperties>
</file>